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00" w:rsidRDefault="00192E00" w:rsidP="00192E00">
      <w:pPr>
        <w:tabs>
          <w:tab w:val="left" w:pos="7037"/>
          <w:tab w:val="left" w:pos="7710"/>
        </w:tabs>
        <w:jc w:val="center"/>
        <w:rPr>
          <w:b/>
          <w:noProof/>
          <w:sz w:val="38"/>
          <w:szCs w:val="38"/>
        </w:rPr>
      </w:pPr>
      <w:bookmarkStart w:id="0" w:name="_GoBack"/>
      <w:bookmarkEnd w:id="0"/>
    </w:p>
    <w:p w:rsidR="00192E00" w:rsidRDefault="00192E00" w:rsidP="00192E00">
      <w:pPr>
        <w:tabs>
          <w:tab w:val="left" w:pos="7037"/>
          <w:tab w:val="left" w:pos="7710"/>
        </w:tabs>
        <w:jc w:val="center"/>
        <w:rPr>
          <w:b/>
          <w:noProof/>
          <w:sz w:val="28"/>
          <w:szCs w:val="38"/>
        </w:rPr>
      </w:pPr>
      <w:r>
        <w:rPr>
          <w:b/>
          <w:noProof/>
          <w:sz w:val="28"/>
          <w:szCs w:val="38"/>
        </w:rPr>
        <w:t>РОССИЙСКАЯ ФЕДЕРАЦИЯ</w:t>
      </w:r>
    </w:p>
    <w:p w:rsidR="00192E00" w:rsidRDefault="00192E00" w:rsidP="00192E00">
      <w:pPr>
        <w:tabs>
          <w:tab w:val="left" w:pos="7037"/>
          <w:tab w:val="left" w:pos="7710"/>
        </w:tabs>
        <w:jc w:val="center"/>
        <w:rPr>
          <w:b/>
          <w:noProof/>
          <w:sz w:val="28"/>
          <w:szCs w:val="38"/>
        </w:rPr>
      </w:pPr>
      <w:r>
        <w:rPr>
          <w:b/>
          <w:noProof/>
          <w:sz w:val="28"/>
          <w:szCs w:val="38"/>
        </w:rPr>
        <w:t>РОСТОВСКАЯ ОБЛАСТЬ АЗОВСКИЙ РАЙОН</w:t>
      </w:r>
    </w:p>
    <w:p w:rsidR="00192E00" w:rsidRDefault="00192E00" w:rsidP="00192E00">
      <w:pPr>
        <w:tabs>
          <w:tab w:val="left" w:pos="7037"/>
          <w:tab w:val="left" w:pos="7710"/>
        </w:tabs>
        <w:jc w:val="center"/>
        <w:rPr>
          <w:b/>
          <w:noProof/>
          <w:sz w:val="28"/>
          <w:szCs w:val="38"/>
        </w:rPr>
      </w:pPr>
      <w:r>
        <w:rPr>
          <w:b/>
          <w:noProof/>
          <w:sz w:val="28"/>
          <w:szCs w:val="38"/>
        </w:rPr>
        <w:t>МУНИЦИПАЛЬНОЕ ОБРАЗОВАНИЕ</w:t>
      </w:r>
    </w:p>
    <w:p w:rsidR="00192E00" w:rsidRDefault="00192E00" w:rsidP="00192E00">
      <w:pPr>
        <w:tabs>
          <w:tab w:val="left" w:pos="7037"/>
          <w:tab w:val="left" w:pos="7710"/>
        </w:tabs>
        <w:jc w:val="center"/>
        <w:rPr>
          <w:sz w:val="28"/>
          <w:szCs w:val="28"/>
        </w:rPr>
      </w:pPr>
      <w:r>
        <w:rPr>
          <w:b/>
          <w:noProof/>
          <w:sz w:val="28"/>
          <w:szCs w:val="38"/>
        </w:rPr>
        <w:t>«ПЕШКОВСКОЕ СЕЛЬСКОЕ ПОСЕЛЕНИЕ»</w:t>
      </w:r>
    </w:p>
    <w:p w:rsidR="00192E00" w:rsidRDefault="00192E00" w:rsidP="00192E00">
      <w:pPr>
        <w:tabs>
          <w:tab w:val="left" w:pos="7037"/>
          <w:tab w:val="left" w:pos="77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ПЕШКОВСКОГО СЕЛЬСКОГО ПОСЕЛЕНИЯ</w:t>
      </w:r>
    </w:p>
    <w:p w:rsidR="00192E00" w:rsidRDefault="00192E00" w:rsidP="00192E00">
      <w:pPr>
        <w:tabs>
          <w:tab w:val="left" w:pos="7037"/>
          <w:tab w:val="left" w:pos="7710"/>
        </w:tabs>
        <w:jc w:val="center"/>
        <w:rPr>
          <w:b/>
          <w:noProof/>
          <w:sz w:val="38"/>
          <w:szCs w:val="38"/>
        </w:rPr>
      </w:pPr>
    </w:p>
    <w:p w:rsidR="00192E00" w:rsidRDefault="00192E00" w:rsidP="00192E00">
      <w:pPr>
        <w:tabs>
          <w:tab w:val="left" w:pos="7037"/>
          <w:tab w:val="left" w:pos="7710"/>
        </w:tabs>
        <w:jc w:val="center"/>
        <w:rPr>
          <w:bCs/>
          <w:sz w:val="28"/>
          <w:szCs w:val="28"/>
        </w:rPr>
      </w:pPr>
      <w:r>
        <w:rPr>
          <w:spacing w:val="39"/>
          <w:sz w:val="28"/>
          <w:szCs w:val="28"/>
        </w:rPr>
        <w:t>ПОСТАНОВЛЕНИЕ</w:t>
      </w:r>
      <w:r>
        <w:rPr>
          <w:bCs/>
          <w:sz w:val="28"/>
          <w:szCs w:val="28"/>
        </w:rPr>
        <w:t xml:space="preserve"> </w:t>
      </w:r>
    </w:p>
    <w:p w:rsidR="00230BEA" w:rsidRDefault="00230BEA" w:rsidP="00192E00">
      <w:pPr>
        <w:tabs>
          <w:tab w:val="left" w:pos="7037"/>
          <w:tab w:val="left" w:pos="7710"/>
        </w:tabs>
        <w:jc w:val="center"/>
        <w:rPr>
          <w:sz w:val="28"/>
          <w:szCs w:val="28"/>
        </w:rPr>
      </w:pPr>
    </w:p>
    <w:p w:rsidR="00230BEA" w:rsidRDefault="002568E7" w:rsidP="00072469">
      <w:pPr>
        <w:tabs>
          <w:tab w:val="left" w:pos="7037"/>
          <w:tab w:val="left" w:pos="7710"/>
        </w:tabs>
        <w:rPr>
          <w:sz w:val="28"/>
          <w:szCs w:val="28"/>
        </w:rPr>
      </w:pPr>
      <w:r>
        <w:rPr>
          <w:sz w:val="28"/>
          <w:szCs w:val="28"/>
        </w:rPr>
        <w:t>10</w:t>
      </w:r>
      <w:r w:rsidR="00230BEA">
        <w:rPr>
          <w:sz w:val="28"/>
          <w:szCs w:val="28"/>
        </w:rPr>
        <w:t xml:space="preserve"> </w:t>
      </w:r>
      <w:r>
        <w:rPr>
          <w:sz w:val="28"/>
          <w:szCs w:val="28"/>
        </w:rPr>
        <w:t>июля 2024</w:t>
      </w:r>
      <w:r w:rsidR="00230BEA" w:rsidRPr="0031003E">
        <w:rPr>
          <w:sz w:val="28"/>
          <w:szCs w:val="28"/>
        </w:rPr>
        <w:t xml:space="preserve"> г.         </w:t>
      </w:r>
      <w:r w:rsidR="00230BEA">
        <w:rPr>
          <w:sz w:val="28"/>
          <w:szCs w:val="28"/>
        </w:rPr>
        <w:t xml:space="preserve">                 </w:t>
      </w:r>
      <w:r w:rsidR="00230BEA" w:rsidRPr="0031003E">
        <w:rPr>
          <w:sz w:val="28"/>
          <w:szCs w:val="28"/>
        </w:rPr>
        <w:t xml:space="preserve">        </w:t>
      </w:r>
      <w:r>
        <w:rPr>
          <w:spacing w:val="39"/>
          <w:sz w:val="28"/>
          <w:szCs w:val="28"/>
        </w:rPr>
        <w:t>№ 280</w:t>
      </w:r>
      <w:r w:rsidR="00230BEA">
        <w:rPr>
          <w:spacing w:val="39"/>
          <w:sz w:val="28"/>
          <w:szCs w:val="28"/>
        </w:rPr>
        <w:t xml:space="preserve">                       </w:t>
      </w:r>
      <w:r w:rsidR="00072469">
        <w:rPr>
          <w:sz w:val="28"/>
          <w:szCs w:val="28"/>
        </w:rPr>
        <w:t xml:space="preserve">   с. </w:t>
      </w:r>
      <w:r w:rsidR="00230BEA">
        <w:rPr>
          <w:sz w:val="28"/>
          <w:szCs w:val="28"/>
        </w:rPr>
        <w:t xml:space="preserve">Пешково </w:t>
      </w:r>
    </w:p>
    <w:p w:rsidR="00230BEA" w:rsidRDefault="00230BEA" w:rsidP="00626669">
      <w:pPr>
        <w:tabs>
          <w:tab w:val="left" w:pos="7037"/>
          <w:tab w:val="left" w:pos="7710"/>
        </w:tabs>
        <w:rPr>
          <w:sz w:val="28"/>
          <w:szCs w:val="28"/>
        </w:rPr>
      </w:pPr>
    </w:p>
    <w:p w:rsidR="00230BEA" w:rsidRPr="00626669" w:rsidRDefault="00230BEA" w:rsidP="00626669">
      <w:pPr>
        <w:pStyle w:val="2"/>
        <w:ind w:firstLine="567"/>
        <w:jc w:val="left"/>
        <w:rPr>
          <w:b w:val="0"/>
          <w:sz w:val="28"/>
          <w:szCs w:val="28"/>
          <w:bdr w:val="none" w:sz="0" w:space="0" w:color="auto" w:frame="1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Об утверждении административного</w:t>
      </w:r>
    </w:p>
    <w:p w:rsidR="00230BEA" w:rsidRPr="00626669" w:rsidRDefault="00230BEA" w:rsidP="00626669">
      <w:pPr>
        <w:pStyle w:val="2"/>
        <w:ind w:firstLine="567"/>
        <w:jc w:val="left"/>
        <w:rPr>
          <w:b w:val="0"/>
          <w:sz w:val="28"/>
          <w:szCs w:val="28"/>
          <w:bdr w:val="none" w:sz="0" w:space="0" w:color="auto" w:frame="1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регламента предоставления муниципальной</w:t>
      </w:r>
    </w:p>
    <w:p w:rsidR="00230BEA" w:rsidRPr="00626669" w:rsidRDefault="00230BEA" w:rsidP="00626669">
      <w:pPr>
        <w:pStyle w:val="2"/>
        <w:ind w:firstLine="567"/>
        <w:jc w:val="left"/>
        <w:rPr>
          <w:b w:val="0"/>
          <w:sz w:val="28"/>
          <w:szCs w:val="28"/>
          <w:bdr w:val="none" w:sz="0" w:space="0" w:color="auto" w:frame="1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услуги «Предоставление разрешения</w:t>
      </w:r>
    </w:p>
    <w:p w:rsidR="00230BEA" w:rsidRPr="00626669" w:rsidRDefault="00230BEA" w:rsidP="00626669">
      <w:pPr>
        <w:pStyle w:val="2"/>
        <w:ind w:firstLine="567"/>
        <w:jc w:val="left"/>
        <w:rPr>
          <w:b w:val="0"/>
          <w:sz w:val="28"/>
          <w:szCs w:val="28"/>
          <w:bdr w:val="none" w:sz="0" w:space="0" w:color="auto" w:frame="1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на осуществление земляных работ»</w:t>
      </w:r>
    </w:p>
    <w:p w:rsidR="00230BEA" w:rsidRPr="00626669" w:rsidRDefault="00230BEA" w:rsidP="00626669">
      <w:pPr>
        <w:pStyle w:val="2"/>
        <w:ind w:firstLine="567"/>
        <w:rPr>
          <w:b w:val="0"/>
          <w:sz w:val="28"/>
          <w:szCs w:val="28"/>
          <w:bdr w:val="none" w:sz="0" w:space="0" w:color="auto" w:frame="1"/>
        </w:rPr>
      </w:pPr>
    </w:p>
    <w:p w:rsidR="00230BEA" w:rsidRPr="00626669" w:rsidRDefault="00230BEA" w:rsidP="00626669">
      <w:pPr>
        <w:pStyle w:val="2"/>
        <w:ind w:firstLine="567"/>
        <w:rPr>
          <w:b w:val="0"/>
          <w:sz w:val="28"/>
          <w:szCs w:val="28"/>
        </w:rPr>
      </w:pP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  <w:bdr w:val="none" w:sz="0" w:space="0" w:color="auto" w:frame="1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Уставом Пешковского сельского поселение.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</w:p>
    <w:p w:rsidR="00230BEA" w:rsidRPr="00626669" w:rsidRDefault="00230BEA" w:rsidP="00626669">
      <w:pPr>
        <w:pStyle w:val="2"/>
        <w:ind w:firstLine="567"/>
        <w:jc w:val="both"/>
        <w:rPr>
          <w:b w:val="0"/>
          <w:bCs/>
          <w:sz w:val="28"/>
          <w:szCs w:val="28"/>
          <w:bdr w:val="none" w:sz="0" w:space="0" w:color="auto" w:frame="1"/>
        </w:rPr>
      </w:pPr>
      <w:r w:rsidRPr="00626669">
        <w:rPr>
          <w:b w:val="0"/>
          <w:bCs/>
          <w:sz w:val="28"/>
          <w:szCs w:val="28"/>
          <w:bdr w:val="none" w:sz="0" w:space="0" w:color="auto" w:frame="1"/>
        </w:rPr>
        <w:t>ПОСТАНОВЛЯЕТ: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</w:p>
    <w:p w:rsidR="00230BEA" w:rsidRDefault="00230BEA" w:rsidP="00626669">
      <w:pPr>
        <w:pStyle w:val="2"/>
        <w:ind w:firstLine="567"/>
        <w:jc w:val="both"/>
        <w:rPr>
          <w:b w:val="0"/>
          <w:sz w:val="28"/>
          <w:szCs w:val="28"/>
          <w:bdr w:val="none" w:sz="0" w:space="0" w:color="auto" w:frame="1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1. Утвердить административный регламент предоставления муниципальной услуги «Предоставление разрешения на осуществление земляных работ» согласно приложению.</w:t>
      </w:r>
    </w:p>
    <w:p w:rsidR="002568E7" w:rsidRPr="002568E7" w:rsidRDefault="002568E7" w:rsidP="002568E7">
      <w:pPr>
        <w:pStyle w:val="2"/>
        <w:ind w:firstLine="567"/>
        <w:jc w:val="both"/>
        <w:rPr>
          <w:b w:val="0"/>
          <w:sz w:val="28"/>
          <w:szCs w:val="28"/>
          <w:bdr w:val="none" w:sz="0" w:space="0" w:color="auto" w:frame="1"/>
        </w:rPr>
      </w:pPr>
      <w:r w:rsidRPr="002568E7">
        <w:rPr>
          <w:b w:val="0"/>
          <w:sz w:val="28"/>
          <w:szCs w:val="28"/>
        </w:rPr>
        <w:t xml:space="preserve">2. Постановление Администрации </w:t>
      </w:r>
      <w:proofErr w:type="spellStart"/>
      <w:r w:rsidRPr="002568E7">
        <w:rPr>
          <w:b w:val="0"/>
          <w:sz w:val="28"/>
          <w:szCs w:val="28"/>
        </w:rPr>
        <w:t>Пешковского</w:t>
      </w:r>
      <w:proofErr w:type="spellEnd"/>
      <w:r w:rsidRPr="002568E7">
        <w:rPr>
          <w:b w:val="0"/>
          <w:sz w:val="28"/>
          <w:szCs w:val="28"/>
        </w:rPr>
        <w:t xml:space="preserve"> сельского поселения от 29.12.2022 г № 424 «</w:t>
      </w:r>
      <w:r w:rsidRPr="002568E7">
        <w:rPr>
          <w:b w:val="0"/>
          <w:sz w:val="28"/>
          <w:szCs w:val="28"/>
          <w:bdr w:val="none" w:sz="0" w:space="0" w:color="auto" w:frame="1"/>
        </w:rPr>
        <w:t>Об утверждении административного</w:t>
      </w:r>
      <w:r>
        <w:rPr>
          <w:b w:val="0"/>
          <w:sz w:val="28"/>
          <w:szCs w:val="28"/>
          <w:bdr w:val="none" w:sz="0" w:space="0" w:color="auto" w:frame="1"/>
        </w:rPr>
        <w:t xml:space="preserve"> </w:t>
      </w:r>
      <w:r w:rsidRPr="002568E7">
        <w:rPr>
          <w:b w:val="0"/>
          <w:sz w:val="28"/>
          <w:szCs w:val="28"/>
          <w:bdr w:val="none" w:sz="0" w:space="0" w:color="auto" w:frame="1"/>
        </w:rPr>
        <w:t>регламе</w:t>
      </w:r>
      <w:r>
        <w:rPr>
          <w:b w:val="0"/>
          <w:sz w:val="28"/>
          <w:szCs w:val="28"/>
          <w:bdr w:val="none" w:sz="0" w:space="0" w:color="auto" w:frame="1"/>
        </w:rPr>
        <w:t xml:space="preserve">нта предоставления </w:t>
      </w:r>
      <w:r w:rsidRPr="002568E7">
        <w:rPr>
          <w:b w:val="0"/>
          <w:sz w:val="28"/>
          <w:szCs w:val="28"/>
          <w:bdr w:val="none" w:sz="0" w:space="0" w:color="auto" w:frame="1"/>
        </w:rPr>
        <w:t>муниципальной услуги «Предоставление разрешения на осуществление земляных работ</w:t>
      </w:r>
      <w:r w:rsidRPr="002568E7">
        <w:rPr>
          <w:b w:val="0"/>
          <w:sz w:val="28"/>
          <w:szCs w:val="28"/>
        </w:rPr>
        <w:t xml:space="preserve">» </w:t>
      </w:r>
      <w:r w:rsidRPr="002568E7">
        <w:rPr>
          <w:b w:val="0"/>
          <w:sz w:val="28"/>
        </w:rPr>
        <w:t>считать утратившим силу.</w:t>
      </w:r>
    </w:p>
    <w:p w:rsidR="002568E7" w:rsidRDefault="002568E7" w:rsidP="002568E7">
      <w:pPr>
        <w:pStyle w:val="a4"/>
        <w:ind w:firstLine="567"/>
        <w:jc w:val="both"/>
        <w:rPr>
          <w:sz w:val="28"/>
          <w:szCs w:val="28"/>
        </w:rPr>
      </w:pPr>
      <w:r w:rsidRPr="002568E7">
        <w:rPr>
          <w:sz w:val="28"/>
          <w:szCs w:val="28"/>
          <w:bdr w:val="none" w:sz="0" w:space="0" w:color="auto" w:frame="1"/>
        </w:rPr>
        <w:t>3</w:t>
      </w:r>
      <w:r w:rsidR="00230BEA" w:rsidRPr="002568E7">
        <w:rPr>
          <w:sz w:val="28"/>
          <w:szCs w:val="28"/>
          <w:bdr w:val="none" w:sz="0" w:space="0" w:color="auto" w:frame="1"/>
        </w:rPr>
        <w:t xml:space="preserve">. </w:t>
      </w:r>
      <w:r w:rsidRPr="002568E7">
        <w:rPr>
          <w:sz w:val="28"/>
          <w:szCs w:val="28"/>
        </w:rPr>
        <w:t>Настоящее</w:t>
      </w:r>
      <w:r w:rsidRPr="00F84E65">
        <w:rPr>
          <w:sz w:val="28"/>
          <w:szCs w:val="28"/>
        </w:rPr>
        <w:t xml:space="preserve"> постановление вступает в силу с момента его подписания и подлежит размещению в сети Интернет на официальном сайте Администрации </w:t>
      </w:r>
      <w:proofErr w:type="spellStart"/>
      <w:r w:rsidRPr="00F84E65">
        <w:rPr>
          <w:sz w:val="28"/>
          <w:szCs w:val="28"/>
        </w:rPr>
        <w:t>Пешковского</w:t>
      </w:r>
      <w:proofErr w:type="spellEnd"/>
      <w:r w:rsidRPr="00F84E65">
        <w:rPr>
          <w:sz w:val="28"/>
          <w:szCs w:val="28"/>
        </w:rPr>
        <w:t xml:space="preserve"> сельского поселения.</w:t>
      </w:r>
    </w:p>
    <w:p w:rsidR="00230BEA" w:rsidRPr="00626669" w:rsidRDefault="002568E7" w:rsidP="00626669">
      <w:pPr>
        <w:pStyle w:val="2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bdr w:val="none" w:sz="0" w:space="0" w:color="auto" w:frame="1"/>
        </w:rPr>
        <w:t>4</w:t>
      </w:r>
      <w:r w:rsidR="00230BEA" w:rsidRPr="002568E7">
        <w:rPr>
          <w:b w:val="0"/>
          <w:sz w:val="28"/>
          <w:szCs w:val="28"/>
          <w:bdr w:val="none" w:sz="0" w:space="0" w:color="auto" w:frame="1"/>
        </w:rPr>
        <w:t>. Контроль</w:t>
      </w:r>
      <w:r w:rsidR="00230BEA" w:rsidRPr="00626669">
        <w:rPr>
          <w:b w:val="0"/>
          <w:sz w:val="28"/>
          <w:szCs w:val="28"/>
          <w:bdr w:val="none" w:sz="0" w:space="0" w:color="auto" w:frame="1"/>
        </w:rPr>
        <w:t xml:space="preserve"> за исполнением настоящего постановления оставляю за собой.</w:t>
      </w:r>
    </w:p>
    <w:p w:rsidR="00F03586" w:rsidRPr="00626669" w:rsidRDefault="00F03586" w:rsidP="00626669">
      <w:pPr>
        <w:pStyle w:val="2"/>
        <w:ind w:firstLine="567"/>
        <w:jc w:val="both"/>
        <w:rPr>
          <w:b w:val="0"/>
          <w:sz w:val="28"/>
          <w:szCs w:val="28"/>
          <w:bdr w:val="none" w:sz="0" w:space="0" w:color="auto" w:frame="1"/>
        </w:rPr>
      </w:pPr>
    </w:p>
    <w:p w:rsidR="00F03586" w:rsidRPr="00626669" w:rsidRDefault="00F03586" w:rsidP="00626669">
      <w:pPr>
        <w:pStyle w:val="2"/>
        <w:ind w:firstLine="567"/>
        <w:jc w:val="both"/>
        <w:rPr>
          <w:b w:val="0"/>
          <w:sz w:val="28"/>
          <w:szCs w:val="28"/>
          <w:bdr w:val="none" w:sz="0" w:space="0" w:color="auto" w:frame="1"/>
        </w:rPr>
      </w:pPr>
    </w:p>
    <w:p w:rsidR="00F03586" w:rsidRPr="00626669" w:rsidRDefault="00F03586" w:rsidP="00626669">
      <w:pPr>
        <w:pStyle w:val="2"/>
        <w:ind w:firstLine="567"/>
        <w:jc w:val="both"/>
        <w:rPr>
          <w:b w:val="0"/>
          <w:sz w:val="28"/>
          <w:szCs w:val="28"/>
          <w:bdr w:val="none" w:sz="0" w:space="0" w:color="auto" w:frame="1"/>
        </w:rPr>
      </w:pPr>
    </w:p>
    <w:p w:rsidR="00F03586" w:rsidRPr="00626669" w:rsidRDefault="00F03586" w:rsidP="00626669">
      <w:pPr>
        <w:pStyle w:val="2"/>
        <w:ind w:firstLine="567"/>
        <w:jc w:val="both"/>
        <w:rPr>
          <w:b w:val="0"/>
          <w:sz w:val="28"/>
          <w:szCs w:val="28"/>
          <w:bdr w:val="none" w:sz="0" w:space="0" w:color="auto" w:frame="1"/>
        </w:rPr>
      </w:pPr>
    </w:p>
    <w:p w:rsidR="00F03586" w:rsidRPr="00626669" w:rsidRDefault="00230BEA" w:rsidP="00626669">
      <w:pPr>
        <w:pStyle w:val="2"/>
        <w:jc w:val="both"/>
        <w:rPr>
          <w:b w:val="0"/>
          <w:sz w:val="28"/>
          <w:szCs w:val="28"/>
          <w:bdr w:val="none" w:sz="0" w:space="0" w:color="auto" w:frame="1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 xml:space="preserve">Глава администрации </w:t>
      </w:r>
      <w:proofErr w:type="spellStart"/>
      <w:r w:rsidRPr="00626669">
        <w:rPr>
          <w:b w:val="0"/>
          <w:sz w:val="28"/>
          <w:szCs w:val="28"/>
          <w:bdr w:val="none" w:sz="0" w:space="0" w:color="auto" w:frame="1"/>
        </w:rPr>
        <w:t>Пешковского</w:t>
      </w:r>
      <w:proofErr w:type="spellEnd"/>
    </w:p>
    <w:p w:rsidR="00230BEA" w:rsidRPr="00626669" w:rsidRDefault="00230BEA" w:rsidP="00626669">
      <w:pPr>
        <w:pStyle w:val="2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сельского поселения </w:t>
      </w:r>
      <w:r w:rsidR="00F03586" w:rsidRPr="00626669">
        <w:rPr>
          <w:b w:val="0"/>
          <w:sz w:val="28"/>
          <w:szCs w:val="28"/>
          <w:bdr w:val="none" w:sz="0" w:space="0" w:color="auto" w:frame="1"/>
        </w:rPr>
        <w:t xml:space="preserve">                                                                            </w:t>
      </w:r>
      <w:r w:rsidRPr="00626669">
        <w:rPr>
          <w:b w:val="0"/>
          <w:sz w:val="28"/>
          <w:szCs w:val="28"/>
          <w:bdr w:val="none" w:sz="0" w:space="0" w:color="auto" w:frame="1"/>
        </w:rPr>
        <w:t>А.В. Ковалев.</w:t>
      </w:r>
    </w:p>
    <w:p w:rsidR="00230BEA" w:rsidRPr="00626669" w:rsidRDefault="00230BEA" w:rsidP="00626669">
      <w:pPr>
        <w:pStyle w:val="2"/>
        <w:rPr>
          <w:bdr w:val="none" w:sz="0" w:space="0" w:color="auto" w:frame="1"/>
        </w:rPr>
      </w:pPr>
    </w:p>
    <w:p w:rsidR="00230BEA" w:rsidRPr="00626669" w:rsidRDefault="00230BEA" w:rsidP="00626669">
      <w:pPr>
        <w:pStyle w:val="2"/>
        <w:rPr>
          <w:bdr w:val="none" w:sz="0" w:space="0" w:color="auto" w:frame="1"/>
        </w:rPr>
      </w:pPr>
    </w:p>
    <w:p w:rsidR="00230BEA" w:rsidRPr="00626669" w:rsidRDefault="00230BEA" w:rsidP="00626669">
      <w:pPr>
        <w:pStyle w:val="2"/>
        <w:rPr>
          <w:bdr w:val="none" w:sz="0" w:space="0" w:color="auto" w:frame="1"/>
        </w:rPr>
      </w:pPr>
    </w:p>
    <w:p w:rsidR="00230BEA" w:rsidRDefault="00230BEA" w:rsidP="00626669">
      <w:pPr>
        <w:pStyle w:val="2"/>
        <w:rPr>
          <w:bdr w:val="none" w:sz="0" w:space="0" w:color="auto" w:frame="1"/>
        </w:rPr>
      </w:pPr>
    </w:p>
    <w:p w:rsidR="00626669" w:rsidRDefault="00626669" w:rsidP="00626669"/>
    <w:p w:rsidR="00626669" w:rsidRDefault="00626669" w:rsidP="00626669"/>
    <w:p w:rsidR="00626669" w:rsidRDefault="00626669" w:rsidP="00626669"/>
    <w:p w:rsidR="00626669" w:rsidRDefault="00626669" w:rsidP="00626669"/>
    <w:p w:rsidR="00626669" w:rsidRDefault="00626669" w:rsidP="00626669"/>
    <w:p w:rsidR="00626669" w:rsidRDefault="00626669" w:rsidP="00626669"/>
    <w:p w:rsidR="00626669" w:rsidRDefault="00626669" w:rsidP="00626669"/>
    <w:p w:rsidR="00626669" w:rsidRDefault="00626669" w:rsidP="00626669"/>
    <w:p w:rsidR="00626669" w:rsidRDefault="00626669" w:rsidP="00626669"/>
    <w:p w:rsidR="00230BEA" w:rsidRPr="00626669" w:rsidRDefault="00230BEA" w:rsidP="00626669">
      <w:pPr>
        <w:pStyle w:val="2"/>
        <w:rPr>
          <w:bdr w:val="none" w:sz="0" w:space="0" w:color="auto" w:frame="1"/>
        </w:rPr>
      </w:pPr>
    </w:p>
    <w:p w:rsidR="00626669" w:rsidRPr="00626669" w:rsidRDefault="00230BEA" w:rsidP="00626669">
      <w:pPr>
        <w:pStyle w:val="2"/>
        <w:jc w:val="right"/>
        <w:rPr>
          <w:b w:val="0"/>
          <w:sz w:val="28"/>
          <w:szCs w:val="28"/>
          <w:bdr w:val="none" w:sz="0" w:space="0" w:color="auto" w:frame="1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Приложение</w:t>
      </w:r>
      <w:r w:rsidR="00626669" w:rsidRPr="00626669">
        <w:rPr>
          <w:b w:val="0"/>
          <w:sz w:val="28"/>
          <w:szCs w:val="28"/>
        </w:rPr>
        <w:t xml:space="preserve"> </w:t>
      </w:r>
      <w:r w:rsidRPr="00626669">
        <w:rPr>
          <w:b w:val="0"/>
          <w:sz w:val="28"/>
          <w:szCs w:val="28"/>
          <w:bdr w:val="none" w:sz="0" w:space="0" w:color="auto" w:frame="1"/>
        </w:rPr>
        <w:t xml:space="preserve">к постановлению администрации </w:t>
      </w:r>
    </w:p>
    <w:p w:rsidR="00230BEA" w:rsidRPr="00626669" w:rsidRDefault="00230BEA" w:rsidP="00626669">
      <w:pPr>
        <w:pStyle w:val="2"/>
        <w:jc w:val="right"/>
        <w:rPr>
          <w:b w:val="0"/>
          <w:sz w:val="28"/>
          <w:szCs w:val="28"/>
        </w:rPr>
      </w:pPr>
      <w:proofErr w:type="spellStart"/>
      <w:r w:rsidRPr="00626669">
        <w:rPr>
          <w:b w:val="0"/>
          <w:sz w:val="28"/>
          <w:szCs w:val="28"/>
          <w:bdr w:val="none" w:sz="0" w:space="0" w:color="auto" w:frame="1"/>
        </w:rPr>
        <w:t>Пешковского</w:t>
      </w:r>
      <w:proofErr w:type="spellEnd"/>
      <w:r w:rsidRPr="00626669">
        <w:rPr>
          <w:b w:val="0"/>
          <w:sz w:val="28"/>
          <w:szCs w:val="28"/>
          <w:bdr w:val="none" w:sz="0" w:space="0" w:color="auto" w:frame="1"/>
        </w:rPr>
        <w:t xml:space="preserve"> сельского поселения</w:t>
      </w:r>
    </w:p>
    <w:p w:rsidR="00230BEA" w:rsidRPr="00626669" w:rsidRDefault="00230BEA" w:rsidP="00626669">
      <w:pPr>
        <w:pStyle w:val="2"/>
        <w:jc w:val="right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от </w:t>
      </w:r>
      <w:r w:rsidR="002568E7">
        <w:rPr>
          <w:b w:val="0"/>
          <w:sz w:val="28"/>
          <w:szCs w:val="28"/>
          <w:bdr w:val="none" w:sz="0" w:space="0" w:color="auto" w:frame="1"/>
        </w:rPr>
        <w:t>10</w:t>
      </w:r>
      <w:r w:rsidRPr="00626669">
        <w:rPr>
          <w:b w:val="0"/>
          <w:sz w:val="28"/>
          <w:szCs w:val="28"/>
          <w:bdr w:val="none" w:sz="0" w:space="0" w:color="auto" w:frame="1"/>
        </w:rPr>
        <w:t xml:space="preserve"> </w:t>
      </w:r>
      <w:r w:rsidR="002568E7">
        <w:rPr>
          <w:b w:val="0"/>
          <w:sz w:val="28"/>
          <w:szCs w:val="28"/>
          <w:bdr w:val="none" w:sz="0" w:space="0" w:color="auto" w:frame="1"/>
        </w:rPr>
        <w:t>июля</w:t>
      </w:r>
      <w:r w:rsidRPr="00626669">
        <w:rPr>
          <w:b w:val="0"/>
          <w:sz w:val="28"/>
          <w:szCs w:val="28"/>
          <w:bdr w:val="none" w:sz="0" w:space="0" w:color="auto" w:frame="1"/>
        </w:rPr>
        <w:t> 202</w:t>
      </w:r>
      <w:r w:rsidR="002568E7">
        <w:rPr>
          <w:b w:val="0"/>
          <w:sz w:val="28"/>
          <w:szCs w:val="28"/>
          <w:bdr w:val="none" w:sz="0" w:space="0" w:color="auto" w:frame="1"/>
        </w:rPr>
        <w:t>4 года № 280</w:t>
      </w:r>
    </w:p>
    <w:p w:rsidR="00626669" w:rsidRPr="00626669" w:rsidRDefault="00230BEA" w:rsidP="00626669">
      <w:pPr>
        <w:pStyle w:val="2"/>
        <w:jc w:val="right"/>
        <w:rPr>
          <w:b w:val="0"/>
          <w:bCs/>
          <w:sz w:val="28"/>
          <w:szCs w:val="28"/>
          <w:bdr w:val="none" w:sz="0" w:space="0" w:color="auto" w:frame="1"/>
        </w:rPr>
      </w:pPr>
      <w:r w:rsidRPr="00626669">
        <w:rPr>
          <w:b w:val="0"/>
          <w:bCs/>
          <w:sz w:val="28"/>
          <w:szCs w:val="28"/>
          <w:bdr w:val="none" w:sz="0" w:space="0" w:color="auto" w:frame="1"/>
        </w:rPr>
        <w:t>Административный регламент</w:t>
      </w:r>
      <w:r w:rsidR="00626669" w:rsidRPr="00626669">
        <w:rPr>
          <w:b w:val="0"/>
          <w:sz w:val="28"/>
          <w:szCs w:val="28"/>
        </w:rPr>
        <w:t xml:space="preserve"> </w:t>
      </w:r>
      <w:r w:rsidRPr="00626669">
        <w:rPr>
          <w:b w:val="0"/>
          <w:bCs/>
          <w:sz w:val="28"/>
          <w:szCs w:val="28"/>
          <w:bdr w:val="none" w:sz="0" w:space="0" w:color="auto" w:frame="1"/>
        </w:rPr>
        <w:t>предоставления</w:t>
      </w:r>
    </w:p>
    <w:p w:rsidR="00626669" w:rsidRPr="00626669" w:rsidRDefault="00230BEA" w:rsidP="00626669">
      <w:pPr>
        <w:pStyle w:val="2"/>
        <w:jc w:val="right"/>
        <w:rPr>
          <w:b w:val="0"/>
          <w:bCs/>
          <w:sz w:val="28"/>
          <w:szCs w:val="28"/>
          <w:bdr w:val="none" w:sz="0" w:space="0" w:color="auto" w:frame="1"/>
        </w:rPr>
      </w:pPr>
      <w:r w:rsidRPr="00626669">
        <w:rPr>
          <w:b w:val="0"/>
          <w:bCs/>
          <w:sz w:val="28"/>
          <w:szCs w:val="28"/>
          <w:bdr w:val="none" w:sz="0" w:space="0" w:color="auto" w:frame="1"/>
        </w:rPr>
        <w:t xml:space="preserve"> муниципальной услуги «Предоставление разрешения </w:t>
      </w:r>
    </w:p>
    <w:p w:rsidR="00230BEA" w:rsidRPr="00626669" w:rsidRDefault="00230BEA" w:rsidP="00626669">
      <w:pPr>
        <w:pStyle w:val="2"/>
        <w:jc w:val="right"/>
        <w:rPr>
          <w:b w:val="0"/>
          <w:bCs/>
          <w:sz w:val="28"/>
          <w:szCs w:val="28"/>
          <w:bdr w:val="none" w:sz="0" w:space="0" w:color="auto" w:frame="1"/>
        </w:rPr>
      </w:pPr>
      <w:r w:rsidRPr="00626669">
        <w:rPr>
          <w:b w:val="0"/>
          <w:bCs/>
          <w:sz w:val="28"/>
          <w:szCs w:val="28"/>
          <w:bdr w:val="none" w:sz="0" w:space="0" w:color="auto" w:frame="1"/>
        </w:rPr>
        <w:t>на осуществление земляных работ»</w:t>
      </w:r>
    </w:p>
    <w:p w:rsidR="00626669" w:rsidRPr="00626669" w:rsidRDefault="00626669" w:rsidP="00626669">
      <w:pPr>
        <w:pStyle w:val="2"/>
        <w:jc w:val="right"/>
        <w:rPr>
          <w:bCs/>
          <w:sz w:val="28"/>
          <w:szCs w:val="28"/>
          <w:bdr w:val="none" w:sz="0" w:space="0" w:color="auto" w:frame="1"/>
        </w:rPr>
      </w:pPr>
    </w:p>
    <w:p w:rsidR="00230BEA" w:rsidRPr="00626669" w:rsidRDefault="00230BEA" w:rsidP="00626669">
      <w:pPr>
        <w:pStyle w:val="2"/>
        <w:rPr>
          <w:sz w:val="28"/>
          <w:szCs w:val="28"/>
        </w:rPr>
      </w:pPr>
      <w:r w:rsidRPr="00626669">
        <w:rPr>
          <w:bCs/>
          <w:sz w:val="28"/>
          <w:szCs w:val="28"/>
          <w:bdr w:val="none" w:sz="0" w:space="0" w:color="auto" w:frame="1"/>
        </w:rPr>
        <w:t>1. Общие положения</w:t>
      </w:r>
    </w:p>
    <w:p w:rsidR="00230BEA" w:rsidRDefault="00230BEA" w:rsidP="00626669">
      <w:pPr>
        <w:pStyle w:val="2"/>
        <w:rPr>
          <w:sz w:val="28"/>
          <w:szCs w:val="28"/>
          <w:bdr w:val="none" w:sz="0" w:space="0" w:color="auto" w:frame="1"/>
        </w:rPr>
      </w:pPr>
      <w:r w:rsidRPr="00626669">
        <w:rPr>
          <w:sz w:val="28"/>
          <w:szCs w:val="28"/>
          <w:bdr w:val="none" w:sz="0" w:space="0" w:color="auto" w:frame="1"/>
        </w:rPr>
        <w:t>1.1. Наименование муниципальной услуги «Предоставление разрешения на осуществление земляных работ».</w:t>
      </w:r>
    </w:p>
    <w:p w:rsidR="00626669" w:rsidRPr="00626669" w:rsidRDefault="00626669" w:rsidP="00626669"/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Административный регламент предоставления муниципальной услуги по предоставлению разрешений на осуществление земляных работ (далее – административный регламент, муниципальная услуга) устанавливает стандарт предоставления муниципальной услуги, состав, последовательность и сроки выполнения административных процедур по предос</w:t>
      </w:r>
      <w:r w:rsidR="006936E6" w:rsidRPr="00626669">
        <w:rPr>
          <w:b w:val="0"/>
          <w:sz w:val="28"/>
          <w:szCs w:val="28"/>
          <w:bdr w:val="none" w:sz="0" w:space="0" w:color="auto" w:frame="1"/>
        </w:rPr>
        <w:t>тавлению муниципальной услуги</w:t>
      </w:r>
      <w:r w:rsidRPr="00626669">
        <w:rPr>
          <w:b w:val="0"/>
          <w:sz w:val="28"/>
          <w:szCs w:val="28"/>
          <w:bdr w:val="none" w:sz="0" w:space="0" w:color="auto" w:frame="1"/>
        </w:rPr>
        <w:t>.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Муниципальная услуга предоставляется в случае осуществления земляных работ при строительстве</w:t>
      </w:r>
      <w:r w:rsidR="006936E6" w:rsidRPr="00626669">
        <w:rPr>
          <w:b w:val="0"/>
          <w:sz w:val="28"/>
          <w:szCs w:val="28"/>
          <w:bdr w:val="none" w:sz="0" w:space="0" w:color="auto" w:frame="1"/>
        </w:rPr>
        <w:t>.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1.2. Заявителями, имеющими право на получение муниципальной услуги, (далее - заявители), являются: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юридические лица;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физические лица, в том числе зарегистрированные в качестве индивидуальных предпринимателей.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Представлять интересы заявителя имеют право: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от имени физических лиц, в том числе зарегистрированных в качестве индивидуальных предпринимателей: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представители, действующие в силу полномочий, основанных на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самоуправления;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от имени юридических лиц: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представители, действующие в соответствии с законом или учредительными документами от имени заявителя без доверенности; представители, действующие от имени заявителя в силу полномочий на основании доверенности или договора.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1.2.1. Муниципальную услугу предоставляет администрация муниципального образования Пешковского сельского (далее - Администрация).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 xml:space="preserve">Оказание муниципальной услуги осуществляется в предоставлении, продлении, закрытии (исполнении) разрешения (ордера) на осуществление земляных работ, представляющим собой документ, дающий право осуществлять производство земляных работ, их продление и закрытие (исполнение) при </w:t>
      </w:r>
      <w:r w:rsidRPr="00626669">
        <w:rPr>
          <w:b w:val="0"/>
          <w:sz w:val="28"/>
          <w:szCs w:val="28"/>
          <w:bdr w:val="none" w:sz="0" w:space="0" w:color="auto" w:frame="1"/>
        </w:rPr>
        <w:lastRenderedPageBreak/>
        <w:t>производстве работ, предусмотренных в абзаце третьем пункта 1.1 настоящего административного регламента.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 xml:space="preserve">1.2.2. Проведение любых видов </w:t>
      </w:r>
      <w:r w:rsidR="009236D6" w:rsidRPr="00626669">
        <w:rPr>
          <w:b w:val="0"/>
          <w:sz w:val="28"/>
          <w:szCs w:val="28"/>
          <w:bdr w:val="none" w:sz="0" w:space="0" w:color="auto" w:frame="1"/>
        </w:rPr>
        <w:t>земляных работ без разрешения</w:t>
      </w:r>
      <w:r w:rsidRPr="00626669">
        <w:rPr>
          <w:b w:val="0"/>
          <w:sz w:val="28"/>
          <w:szCs w:val="28"/>
          <w:bdr w:val="none" w:sz="0" w:space="0" w:color="auto" w:frame="1"/>
        </w:rPr>
        <w:t xml:space="preserve">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1.2.</w:t>
      </w:r>
      <w:r w:rsidR="009236D6" w:rsidRPr="00626669">
        <w:rPr>
          <w:b w:val="0"/>
          <w:sz w:val="28"/>
          <w:szCs w:val="28"/>
          <w:bdr w:val="none" w:sz="0" w:space="0" w:color="auto" w:frame="1"/>
        </w:rPr>
        <w:t>3. Получение разрешения</w:t>
      </w:r>
      <w:r w:rsidRPr="00626669">
        <w:rPr>
          <w:b w:val="0"/>
          <w:sz w:val="28"/>
          <w:szCs w:val="28"/>
          <w:bdr w:val="none" w:sz="0" w:space="0" w:color="auto" w:frame="1"/>
        </w:rPr>
        <w:t xml:space="preserve">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1.3. Информация о месте нахождения Администрации,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графиках работы, контактных телефонах, адресах электронной почты размещается: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на информационных стендах в местах предоставления муниципальной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услуги (в доступном для заявителей месте);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на сайте Администрации;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bCs/>
          <w:sz w:val="28"/>
          <w:szCs w:val="28"/>
          <w:bdr w:val="none" w:sz="0" w:space="0" w:color="auto" w:frame="1"/>
        </w:rPr>
        <w:t>2. Стандарт предоставления муниципальной услуги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2.1. Наименование муниципальной услуги: «Пре</w:t>
      </w:r>
      <w:r w:rsidR="002C7BDA">
        <w:rPr>
          <w:b w:val="0"/>
          <w:sz w:val="28"/>
          <w:szCs w:val="28"/>
          <w:bdr w:val="none" w:sz="0" w:space="0" w:color="auto" w:frame="1"/>
        </w:rPr>
        <w:t xml:space="preserve">доставление разрешения </w:t>
      </w:r>
      <w:r w:rsidRPr="00626669">
        <w:rPr>
          <w:b w:val="0"/>
          <w:sz w:val="28"/>
          <w:szCs w:val="28"/>
          <w:bdr w:val="none" w:sz="0" w:space="0" w:color="auto" w:frame="1"/>
        </w:rPr>
        <w:t>на осуществление земляных работ».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2.2. Наименование органа местного самоуправления, предоставляющего муниципальную услугу, и его структурного подразделения, ответственного за предоставление муниципальной услуги.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Муниципальную услугу предоставляет Администрация. Структурным подразделением, ответственным за предоставление муниципальной услуги является Отдел Администрации.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Предоставление муниципальной услуги завершается получением заявителем одного из следующих документов: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предоставление разрешения на осуществление земляных работ;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мотивированный отказ в пр</w:t>
      </w:r>
      <w:r w:rsidR="009236D6" w:rsidRPr="00626669">
        <w:rPr>
          <w:b w:val="0"/>
          <w:sz w:val="28"/>
          <w:szCs w:val="28"/>
          <w:bdr w:val="none" w:sz="0" w:space="0" w:color="auto" w:frame="1"/>
        </w:rPr>
        <w:t>едоставлении разрешения</w:t>
      </w:r>
      <w:r w:rsidRPr="00626669">
        <w:rPr>
          <w:b w:val="0"/>
          <w:sz w:val="28"/>
          <w:szCs w:val="28"/>
          <w:bdr w:val="none" w:sz="0" w:space="0" w:color="auto" w:frame="1"/>
        </w:rPr>
        <w:t xml:space="preserve"> на осуществление земляных работ;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проставление отметки о продлении сро</w:t>
      </w:r>
      <w:r w:rsidR="009236D6" w:rsidRPr="00626669">
        <w:rPr>
          <w:b w:val="0"/>
          <w:sz w:val="28"/>
          <w:szCs w:val="28"/>
          <w:bdr w:val="none" w:sz="0" w:space="0" w:color="auto" w:frame="1"/>
        </w:rPr>
        <w:t xml:space="preserve">ка действия разрешения </w:t>
      </w:r>
      <w:r w:rsidRPr="00626669">
        <w:rPr>
          <w:b w:val="0"/>
          <w:sz w:val="28"/>
          <w:szCs w:val="28"/>
          <w:bdr w:val="none" w:sz="0" w:space="0" w:color="auto" w:frame="1"/>
        </w:rPr>
        <w:t>на осуществление земляных работ;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 xml:space="preserve">закрытие </w:t>
      </w:r>
      <w:r w:rsidR="009236D6" w:rsidRPr="00626669">
        <w:rPr>
          <w:b w:val="0"/>
          <w:sz w:val="28"/>
          <w:szCs w:val="28"/>
          <w:bdr w:val="none" w:sz="0" w:space="0" w:color="auto" w:frame="1"/>
        </w:rPr>
        <w:t>(исполнение) разрешения</w:t>
      </w:r>
      <w:r w:rsidRPr="00626669">
        <w:rPr>
          <w:b w:val="0"/>
          <w:sz w:val="28"/>
          <w:szCs w:val="28"/>
          <w:bdr w:val="none" w:sz="0" w:space="0" w:color="auto" w:frame="1"/>
        </w:rPr>
        <w:t xml:space="preserve"> на осуществление земляных работ (проставление отметки в разрешении о закрытии (исполнении)).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2.4. Срок предоставления муниципальной услуги со дня подачи заявления о предоставлении услуги: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при пр</w:t>
      </w:r>
      <w:r w:rsidR="009236D6" w:rsidRPr="00626669">
        <w:rPr>
          <w:b w:val="0"/>
          <w:sz w:val="28"/>
          <w:szCs w:val="28"/>
          <w:bdr w:val="none" w:sz="0" w:space="0" w:color="auto" w:frame="1"/>
        </w:rPr>
        <w:t>едоставлении разрешения</w:t>
      </w:r>
      <w:r w:rsidRPr="00626669">
        <w:rPr>
          <w:b w:val="0"/>
          <w:sz w:val="28"/>
          <w:szCs w:val="28"/>
          <w:bdr w:val="none" w:sz="0" w:space="0" w:color="auto" w:frame="1"/>
        </w:rPr>
        <w:t xml:space="preserve"> на осуществление земля</w:t>
      </w:r>
      <w:r w:rsidR="00305A5F">
        <w:rPr>
          <w:b w:val="0"/>
          <w:sz w:val="28"/>
          <w:szCs w:val="28"/>
          <w:bdr w:val="none" w:sz="0" w:space="0" w:color="auto" w:frame="1"/>
        </w:rPr>
        <w:t>ных работ не должен превышать 5</w:t>
      </w:r>
      <w:r w:rsidRPr="00626669">
        <w:rPr>
          <w:b w:val="0"/>
          <w:sz w:val="28"/>
          <w:szCs w:val="28"/>
          <w:bdr w:val="none" w:sz="0" w:space="0" w:color="auto" w:frame="1"/>
        </w:rPr>
        <w:t xml:space="preserve"> рабочих дней со дня регистрации Заявления в Администрации;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пр</w:t>
      </w:r>
      <w:r w:rsidR="009236D6" w:rsidRPr="00626669">
        <w:rPr>
          <w:b w:val="0"/>
          <w:sz w:val="28"/>
          <w:szCs w:val="28"/>
          <w:bdr w:val="none" w:sz="0" w:space="0" w:color="auto" w:frame="1"/>
        </w:rPr>
        <w:t xml:space="preserve">и продлении разрешения </w:t>
      </w:r>
      <w:r w:rsidRPr="00626669">
        <w:rPr>
          <w:b w:val="0"/>
          <w:sz w:val="28"/>
          <w:szCs w:val="28"/>
          <w:bdr w:val="none" w:sz="0" w:space="0" w:color="auto" w:frame="1"/>
        </w:rPr>
        <w:t xml:space="preserve">на осуществление земляных работ - не более 3 рабочих дней со дня регистрации Заявления в Администрации; при закрытии </w:t>
      </w:r>
      <w:r w:rsidR="009236D6" w:rsidRPr="00626669">
        <w:rPr>
          <w:b w:val="0"/>
          <w:sz w:val="28"/>
          <w:szCs w:val="28"/>
          <w:bdr w:val="none" w:sz="0" w:space="0" w:color="auto" w:frame="1"/>
        </w:rPr>
        <w:lastRenderedPageBreak/>
        <w:t>(исполнении) разрешения</w:t>
      </w:r>
      <w:r w:rsidRPr="00626669">
        <w:rPr>
          <w:b w:val="0"/>
          <w:sz w:val="28"/>
          <w:szCs w:val="28"/>
          <w:bdr w:val="none" w:sz="0" w:space="0" w:color="auto" w:frame="1"/>
        </w:rPr>
        <w:t xml:space="preserve"> на осуществление земляных работ - не более 6 рабочих дней со дня регистрации Заявления в Администрации.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2.5. Правовые основания для предоставления муниципальной услуги: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Конституция Российской Федерации от 12.12.1993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Земельный кодекс Российской Федерации от 25.10.2001 № 136-ФЗ;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Градостроительный кодекс Российской Федерации от 29.12.2004 № 190-ФЗ;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Федеральный закон от 27.07.2010 № 210-ФЗ «Об организации предоставления государственных и муниципальных услуг».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Приказ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 настоящий административный регламент; иные муниципальные правовые акты (при наличии).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заявителем.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2.6.1. Дл</w:t>
      </w:r>
      <w:r w:rsidR="009236D6" w:rsidRPr="00626669">
        <w:rPr>
          <w:b w:val="0"/>
          <w:sz w:val="28"/>
          <w:szCs w:val="28"/>
          <w:bdr w:val="none" w:sz="0" w:space="0" w:color="auto" w:frame="1"/>
        </w:rPr>
        <w:t xml:space="preserve">я получения разрешения </w:t>
      </w:r>
      <w:r w:rsidRPr="00626669">
        <w:rPr>
          <w:b w:val="0"/>
          <w:sz w:val="28"/>
          <w:szCs w:val="28"/>
          <w:bdr w:val="none" w:sz="0" w:space="0" w:color="auto" w:frame="1"/>
        </w:rPr>
        <w:t>на осуществление земляных работ заявитель подает (направляет почтой) в Администрацию или представляет лично следующие документы: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1) Проект производства работ: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 xml:space="preserve">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 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«Инженерно-геодезические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</w:t>
      </w:r>
      <w:r w:rsidRPr="00626669">
        <w:rPr>
          <w:b w:val="0"/>
          <w:sz w:val="28"/>
          <w:szCs w:val="28"/>
          <w:bdr w:val="none" w:sz="0" w:space="0" w:color="auto" w:frame="1"/>
        </w:rPr>
        <w:lastRenderedPageBreak/>
        <w:t>действия инженерно-топографического плана не более 2 лет с момента его изготовления с учетом требований подпункта 5.189-5.199 СП 11-104- 97 «Инженерно-геодезические изыскания для строительства».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работ, 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организации.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календарный график производства работ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Не соответствие календарного графика производства работ по форме образцу, указанному в Приложении 8 к настоящему Административному регламенту, не является основанием для отказа в предоставлении Муниципальной услуги по основанию, указанному в пункте 12.1.3 настоящего Административного регламента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2.6.2. Для продления срока действия разрешения (ордера) заявитель предоставляет следующие документы: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календарный график производства земляных работ;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проект производства работ (в случае изменения технических решений);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230BEA" w:rsidRPr="00626669" w:rsidRDefault="006936E6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2.6.3</w:t>
      </w:r>
      <w:r w:rsidR="00230BEA" w:rsidRPr="00626669">
        <w:rPr>
          <w:b w:val="0"/>
          <w:sz w:val="28"/>
          <w:szCs w:val="28"/>
          <w:bdr w:val="none" w:sz="0" w:space="0" w:color="auto" w:frame="1"/>
        </w:rPr>
        <w:t>. Для закрытия (исполнения) разрешения (ордера) заявитель представляет следующие документы: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а) </w:t>
      </w:r>
      <w:hyperlink r:id="rId6" w:history="1">
        <w:r w:rsidRPr="00626669">
          <w:rPr>
            <w:rStyle w:val="a8"/>
            <w:rFonts w:eastAsiaTheme="majorEastAsia"/>
            <w:b w:val="0"/>
            <w:color w:val="0066CC"/>
            <w:sz w:val="28"/>
            <w:szCs w:val="28"/>
            <w:bdr w:val="none" w:sz="0" w:space="0" w:color="auto" w:frame="1"/>
          </w:rPr>
          <w:t>акт</w:t>
        </w:r>
      </w:hyperlink>
      <w:r w:rsidRPr="00626669">
        <w:rPr>
          <w:b w:val="0"/>
          <w:sz w:val="28"/>
          <w:szCs w:val="28"/>
          <w:bdr w:val="none" w:sz="0" w:space="0" w:color="auto" w:frame="1"/>
        </w:rPr>
        <w:t> о завершении земляных работ, засыпке траншеи и выполненном благоустройстве, подтверждающий восстановление территории, согласованный с организациями, интересы которых были затронуты при проведении работ, по форме, указанной в приложении 5 к настоящему Административному регламенту;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б) сведения о регистрации исполнительной документации в ГИСОГД (представляются в виде регистрационного номера ГИСОГД или справки ГИСОГД в случае строительства, реконструкции, а также ликвидации подземных коммуникаций и сооружений);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</w:t>
      </w:r>
      <w:r w:rsidRPr="00626669">
        <w:rPr>
          <w:b w:val="0"/>
          <w:sz w:val="28"/>
          <w:szCs w:val="28"/>
          <w:bdr w:val="none" w:sz="0" w:space="0" w:color="auto" w:frame="1"/>
        </w:rPr>
        <w:lastRenderedPageBreak/>
        <w:t>услуги) и подлежащих представлению в рамках межведомственного информационного взаимодействия.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документы, если они не были представлены заявителем по собственной инициативе: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а) выписку из Единого государственного реестра индивидуальных предпринимателей (запрашивается для подтверждения регистрации индивидуального предпринимателя на территории Российской Федерации);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б) выписку из Единого государственного реестра юридических лиц (запрашивается в Федеральной налоговой службе Российской Федерации) (в случае обращения юридического лица)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в) 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г) уведомление о планируемом сносе;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д) разрешение на строительство,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е) разрешение на проведение работ по сохранению объектов культурного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наследия;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ж) разрешение на вырубку зеленых насаждений,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з) разрешение на использование земель или земельного участка, находящихся в государственной или муниципальной собственности,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и) разрешение на размещение объекта,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к)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л) разрешение на установку и эксплуатацию рекламной конструкции;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м) технические условия для подключения к сетям инженерно- технического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обеспечения;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н) схему движения транспорта и пешеходов;</w:t>
      </w:r>
    </w:p>
    <w:p w:rsidR="00230BEA" w:rsidRPr="00626669" w:rsidRDefault="00005426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2.7.1</w:t>
      </w:r>
      <w:r w:rsidR="00230BEA" w:rsidRPr="00626669">
        <w:rPr>
          <w:b w:val="0"/>
          <w:sz w:val="28"/>
          <w:szCs w:val="28"/>
          <w:bdr w:val="none" w:sz="0" w:space="0" w:color="auto" w:frame="1"/>
        </w:rPr>
        <w:t>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 xml:space="preserve">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</w:t>
      </w:r>
      <w:r w:rsidRPr="00626669">
        <w:rPr>
          <w:b w:val="0"/>
          <w:sz w:val="28"/>
          <w:szCs w:val="28"/>
          <w:bdr w:val="none" w:sz="0" w:space="0" w:color="auto" w:frame="1"/>
        </w:rPr>
        <w:lastRenderedPageBreak/>
        <w:t>заявителю с использованием ЕПГУ/ПГУ ЛО и уведомлять заявителя о проведенных мероприятиях.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Основания для приостановления предоставления муниципальной услуги не предусмотрены.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Документы, указанные в п. 2.6. настоящего административного регламента, должны отвечать следующим требованиям: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документы в установленных законодательством случаях скреплены печатями, имеют надлежащие подписи сторон или определенных законодательством должностных лиц;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тексты документов написаны разборчиво, наименования юридических лиц, адреса их мест нахождения, должности, фамилии, имена, отчества физических лиц, адреса их мест жительства указаны полностью, без сокращений, в документах нет подчисток, приписок, зачеркнутых слов и иных не оговоренных исправлений;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документы заполнены не карандашом;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Нарушение любого из указанных требований, является основанием для отказа в приеме документов.</w:t>
      </w:r>
    </w:p>
    <w:p w:rsidR="00230BEA" w:rsidRPr="00626669" w:rsidRDefault="006936E6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2.8</w:t>
      </w:r>
      <w:r w:rsidR="00230BEA" w:rsidRPr="00626669">
        <w:rPr>
          <w:b w:val="0"/>
          <w:sz w:val="28"/>
          <w:szCs w:val="28"/>
          <w:bdr w:val="none" w:sz="0" w:space="0" w:color="auto" w:frame="1"/>
        </w:rPr>
        <w:t>. Исчерпывающий перечень оснований для отказа в предоставлении муниципальной услуги: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отсутствие у заявителя документов, указанных в пункте 2.6 настоящего административного регламента;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Представленные заявителем документы не отвечают требованиям, установленным административным регламентом, в том числе предоставление заявителем недостоверных сведений;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запрет на земельные работы на отдельных категориях земельных участков, в случаях, установленных нормативными правовыми актами Российской Федерации.</w:t>
      </w:r>
    </w:p>
    <w:p w:rsidR="00230BEA" w:rsidRPr="00626669" w:rsidRDefault="006936E6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2.9</w:t>
      </w:r>
      <w:r w:rsidR="00230BEA" w:rsidRPr="00626669">
        <w:rPr>
          <w:b w:val="0"/>
          <w:sz w:val="28"/>
          <w:szCs w:val="28"/>
          <w:bdr w:val="none" w:sz="0" w:space="0" w:color="auto" w:frame="1"/>
        </w:rPr>
        <w:t>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230BEA" w:rsidRPr="00626669" w:rsidRDefault="006936E6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2.9</w:t>
      </w:r>
      <w:r w:rsidR="00230BEA" w:rsidRPr="00626669">
        <w:rPr>
          <w:b w:val="0"/>
          <w:sz w:val="28"/>
          <w:szCs w:val="28"/>
          <w:bdr w:val="none" w:sz="0" w:space="0" w:color="auto" w:frame="1"/>
        </w:rPr>
        <w:t>.1. Муниципальная услуга предоставляется бесплатно.</w:t>
      </w:r>
    </w:p>
    <w:p w:rsidR="00230BEA" w:rsidRPr="00626669" w:rsidRDefault="006936E6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2.10</w:t>
      </w:r>
      <w:r w:rsidR="00230BEA" w:rsidRPr="00626669">
        <w:rPr>
          <w:b w:val="0"/>
          <w:sz w:val="28"/>
          <w:szCs w:val="28"/>
          <w:bdr w:val="none" w:sz="0" w:space="0" w:color="auto" w:frame="1"/>
        </w:rPr>
        <w:t>. Срок регистрации запроса заявителя о предоставлении муниципальной услуги составляет в администрации: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при личном обращении – 1 рабочий день с даты поступления;</w:t>
      </w:r>
    </w:p>
    <w:p w:rsidR="00230BEA" w:rsidRPr="00626669" w:rsidRDefault="00230BEA" w:rsidP="00626669">
      <w:pPr>
        <w:pStyle w:val="2"/>
        <w:ind w:firstLine="567"/>
        <w:jc w:val="both"/>
        <w:rPr>
          <w:b w:val="0"/>
          <w:sz w:val="28"/>
          <w:szCs w:val="28"/>
        </w:rPr>
      </w:pPr>
      <w:r w:rsidRPr="00626669">
        <w:rPr>
          <w:b w:val="0"/>
          <w:sz w:val="28"/>
          <w:szCs w:val="28"/>
          <w:bdr w:val="none" w:sz="0" w:space="0" w:color="auto" w:frame="1"/>
        </w:rPr>
        <w:t>при направлении запроса почтовой связью в администрацию - 1 рабочий день с даты поступления;</w:t>
      </w:r>
    </w:p>
    <w:p w:rsidR="009236D6" w:rsidRDefault="009236D6" w:rsidP="006936E6">
      <w:pPr>
        <w:tabs>
          <w:tab w:val="left" w:pos="7037"/>
          <w:tab w:val="left" w:pos="7710"/>
        </w:tabs>
        <w:jc w:val="both"/>
        <w:rPr>
          <w:b/>
          <w:sz w:val="28"/>
        </w:rPr>
      </w:pPr>
    </w:p>
    <w:p w:rsidR="009236D6" w:rsidRDefault="009236D6" w:rsidP="006936E6">
      <w:pPr>
        <w:tabs>
          <w:tab w:val="left" w:pos="7037"/>
          <w:tab w:val="left" w:pos="7710"/>
        </w:tabs>
        <w:jc w:val="both"/>
        <w:rPr>
          <w:b/>
          <w:sz w:val="28"/>
        </w:rPr>
      </w:pPr>
    </w:p>
    <w:p w:rsidR="009236D6" w:rsidRDefault="009236D6" w:rsidP="006936E6">
      <w:pPr>
        <w:tabs>
          <w:tab w:val="left" w:pos="7037"/>
          <w:tab w:val="left" w:pos="7710"/>
        </w:tabs>
        <w:jc w:val="both"/>
        <w:rPr>
          <w:color w:val="444444"/>
          <w:sz w:val="28"/>
          <w:szCs w:val="28"/>
          <w:bdr w:val="none" w:sz="0" w:space="0" w:color="auto" w:frame="1"/>
        </w:rPr>
      </w:pPr>
      <w:r w:rsidRPr="009236D6">
        <w:rPr>
          <w:sz w:val="28"/>
        </w:rPr>
        <w:t>Ответственный за выдачу разрешений</w:t>
      </w:r>
      <w:r>
        <w:rPr>
          <w:b/>
          <w:sz w:val="28"/>
        </w:rPr>
        <w:t xml:space="preserve"> </w:t>
      </w:r>
      <w:r w:rsidRPr="00230BEA">
        <w:rPr>
          <w:color w:val="444444"/>
          <w:sz w:val="28"/>
          <w:szCs w:val="28"/>
          <w:bdr w:val="none" w:sz="0" w:space="0" w:color="auto" w:frame="1"/>
        </w:rPr>
        <w:t>на осуществление земляных работ</w:t>
      </w:r>
      <w:r>
        <w:rPr>
          <w:color w:val="444444"/>
          <w:sz w:val="28"/>
          <w:szCs w:val="28"/>
          <w:bdr w:val="none" w:sz="0" w:space="0" w:color="auto" w:frame="1"/>
        </w:rPr>
        <w:t>:</w:t>
      </w:r>
    </w:p>
    <w:p w:rsidR="009236D6" w:rsidRDefault="009236D6" w:rsidP="006936E6">
      <w:pPr>
        <w:tabs>
          <w:tab w:val="left" w:pos="7037"/>
          <w:tab w:val="left" w:pos="7710"/>
        </w:tabs>
        <w:jc w:val="both"/>
        <w:rPr>
          <w:color w:val="444444"/>
          <w:sz w:val="28"/>
          <w:szCs w:val="28"/>
          <w:bdr w:val="none" w:sz="0" w:space="0" w:color="auto" w:frame="1"/>
        </w:rPr>
      </w:pPr>
    </w:p>
    <w:p w:rsidR="009236D6" w:rsidRPr="009236D6" w:rsidRDefault="009236D6" w:rsidP="006936E6">
      <w:pPr>
        <w:tabs>
          <w:tab w:val="left" w:pos="7037"/>
          <w:tab w:val="left" w:pos="7710"/>
        </w:tabs>
        <w:jc w:val="both"/>
        <w:rPr>
          <w:color w:val="444444"/>
          <w:sz w:val="28"/>
          <w:szCs w:val="28"/>
          <w:bdr w:val="none" w:sz="0" w:space="0" w:color="auto" w:frame="1"/>
        </w:rPr>
      </w:pPr>
      <w:proofErr w:type="spellStart"/>
      <w:r>
        <w:rPr>
          <w:color w:val="444444"/>
          <w:sz w:val="28"/>
          <w:szCs w:val="28"/>
          <w:bdr w:val="none" w:sz="0" w:space="0" w:color="auto" w:frame="1"/>
        </w:rPr>
        <w:t>Каграманов</w:t>
      </w:r>
      <w:proofErr w:type="spellEnd"/>
      <w:r>
        <w:rPr>
          <w:color w:val="444444"/>
          <w:sz w:val="28"/>
          <w:szCs w:val="28"/>
          <w:bdr w:val="none" w:sz="0" w:space="0" w:color="auto" w:frame="1"/>
        </w:rPr>
        <w:t xml:space="preserve"> Р.А.</w:t>
      </w:r>
    </w:p>
    <w:sectPr w:rsidR="009236D6" w:rsidRPr="009236D6" w:rsidSect="00323EF3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</w:abstractNum>
  <w:abstractNum w:abstractNumId="1">
    <w:nsid w:val="0002089A"/>
    <w:multiLevelType w:val="multilevel"/>
    <w:tmpl w:val="3760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0AA2B82"/>
    <w:multiLevelType w:val="multilevel"/>
    <w:tmpl w:val="B8A28C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EC05CB"/>
    <w:multiLevelType w:val="multilevel"/>
    <w:tmpl w:val="C23AB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D42593"/>
    <w:multiLevelType w:val="multilevel"/>
    <w:tmpl w:val="5964D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BBE4B9F"/>
    <w:multiLevelType w:val="multilevel"/>
    <w:tmpl w:val="CF3A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FAC0FF5"/>
    <w:multiLevelType w:val="multilevel"/>
    <w:tmpl w:val="DD10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55E14A6"/>
    <w:multiLevelType w:val="multilevel"/>
    <w:tmpl w:val="A2BA4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334E6D"/>
    <w:multiLevelType w:val="multilevel"/>
    <w:tmpl w:val="E1FAE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4B64306"/>
    <w:multiLevelType w:val="multilevel"/>
    <w:tmpl w:val="F72CE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8006C68"/>
    <w:multiLevelType w:val="multilevel"/>
    <w:tmpl w:val="252E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CE5234D"/>
    <w:multiLevelType w:val="hybridMultilevel"/>
    <w:tmpl w:val="8AF0A3DC"/>
    <w:lvl w:ilvl="0" w:tplc="F2541254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52042BD0"/>
    <w:multiLevelType w:val="multilevel"/>
    <w:tmpl w:val="F3FA83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2E60CE"/>
    <w:multiLevelType w:val="multilevel"/>
    <w:tmpl w:val="1936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D076416"/>
    <w:multiLevelType w:val="multilevel"/>
    <w:tmpl w:val="FB827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3F18C3"/>
    <w:multiLevelType w:val="multilevel"/>
    <w:tmpl w:val="431CE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5"/>
  </w:num>
  <w:num w:numId="5">
    <w:abstractNumId w:val="9"/>
  </w:num>
  <w:num w:numId="6">
    <w:abstractNumId w:val="1"/>
  </w:num>
  <w:num w:numId="7">
    <w:abstractNumId w:val="8"/>
  </w:num>
  <w:num w:numId="8">
    <w:abstractNumId w:val="12"/>
  </w:num>
  <w:num w:numId="9">
    <w:abstractNumId w:val="3"/>
  </w:num>
  <w:num w:numId="10">
    <w:abstractNumId w:val="7"/>
  </w:num>
  <w:num w:numId="11">
    <w:abstractNumId w:val="10"/>
  </w:num>
  <w:num w:numId="12">
    <w:abstractNumId w:val="14"/>
  </w:num>
  <w:num w:numId="13">
    <w:abstractNumId w:val="2"/>
  </w:num>
  <w:num w:numId="14">
    <w:abstractNumId w:val="4"/>
  </w:num>
  <w:num w:numId="15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39"/>
    <w:rsid w:val="00005426"/>
    <w:rsid w:val="00005D53"/>
    <w:rsid w:val="00010EC1"/>
    <w:rsid w:val="000114AA"/>
    <w:rsid w:val="0001313A"/>
    <w:rsid w:val="000172D7"/>
    <w:rsid w:val="00017F34"/>
    <w:rsid w:val="00027869"/>
    <w:rsid w:val="00036CAE"/>
    <w:rsid w:val="0004241E"/>
    <w:rsid w:val="00043154"/>
    <w:rsid w:val="0004501B"/>
    <w:rsid w:val="00055473"/>
    <w:rsid w:val="000572B1"/>
    <w:rsid w:val="00057896"/>
    <w:rsid w:val="00060C8B"/>
    <w:rsid w:val="00071866"/>
    <w:rsid w:val="00072469"/>
    <w:rsid w:val="0008010E"/>
    <w:rsid w:val="00080F1D"/>
    <w:rsid w:val="00082BE2"/>
    <w:rsid w:val="00090E7B"/>
    <w:rsid w:val="000A1ECD"/>
    <w:rsid w:val="000B0990"/>
    <w:rsid w:val="000C0CA9"/>
    <w:rsid w:val="000D0661"/>
    <w:rsid w:val="000D3720"/>
    <w:rsid w:val="000E0754"/>
    <w:rsid w:val="000E0D19"/>
    <w:rsid w:val="000E2C46"/>
    <w:rsid w:val="000F122C"/>
    <w:rsid w:val="000F3C11"/>
    <w:rsid w:val="000F4537"/>
    <w:rsid w:val="00104DF8"/>
    <w:rsid w:val="001077BF"/>
    <w:rsid w:val="0011398E"/>
    <w:rsid w:val="00122353"/>
    <w:rsid w:val="001231EB"/>
    <w:rsid w:val="00137D09"/>
    <w:rsid w:val="001454F4"/>
    <w:rsid w:val="00146741"/>
    <w:rsid w:val="00160FF9"/>
    <w:rsid w:val="00167DCC"/>
    <w:rsid w:val="00183F94"/>
    <w:rsid w:val="00192E00"/>
    <w:rsid w:val="001B6C0C"/>
    <w:rsid w:val="001C512F"/>
    <w:rsid w:val="001D32DF"/>
    <w:rsid w:val="001E3DD8"/>
    <w:rsid w:val="001E3F65"/>
    <w:rsid w:val="001F0EBE"/>
    <w:rsid w:val="001F17F1"/>
    <w:rsid w:val="001F4346"/>
    <w:rsid w:val="001F47EC"/>
    <w:rsid w:val="001F58E2"/>
    <w:rsid w:val="002145F7"/>
    <w:rsid w:val="00216E29"/>
    <w:rsid w:val="00230BEA"/>
    <w:rsid w:val="0023138C"/>
    <w:rsid w:val="00234CAA"/>
    <w:rsid w:val="00236008"/>
    <w:rsid w:val="00250D74"/>
    <w:rsid w:val="002568E7"/>
    <w:rsid w:val="0026369D"/>
    <w:rsid w:val="00276C1C"/>
    <w:rsid w:val="00283D1D"/>
    <w:rsid w:val="00294C7A"/>
    <w:rsid w:val="002971EE"/>
    <w:rsid w:val="002C7BDA"/>
    <w:rsid w:val="002E58EC"/>
    <w:rsid w:val="002E6C7F"/>
    <w:rsid w:val="00302298"/>
    <w:rsid w:val="00305A5F"/>
    <w:rsid w:val="003064C4"/>
    <w:rsid w:val="00323EF3"/>
    <w:rsid w:val="00332670"/>
    <w:rsid w:val="00334449"/>
    <w:rsid w:val="00337A10"/>
    <w:rsid w:val="00351B95"/>
    <w:rsid w:val="00351C13"/>
    <w:rsid w:val="0035586F"/>
    <w:rsid w:val="0035700D"/>
    <w:rsid w:val="003967EA"/>
    <w:rsid w:val="00397B9A"/>
    <w:rsid w:val="003B3F2C"/>
    <w:rsid w:val="003B668D"/>
    <w:rsid w:val="003B6C5A"/>
    <w:rsid w:val="003C00AF"/>
    <w:rsid w:val="003C2DDB"/>
    <w:rsid w:val="003C7FDF"/>
    <w:rsid w:val="003D3478"/>
    <w:rsid w:val="003F0320"/>
    <w:rsid w:val="003F4385"/>
    <w:rsid w:val="00400DF6"/>
    <w:rsid w:val="00411446"/>
    <w:rsid w:val="0042100D"/>
    <w:rsid w:val="00421E42"/>
    <w:rsid w:val="00427ECC"/>
    <w:rsid w:val="0044340D"/>
    <w:rsid w:val="00446EAA"/>
    <w:rsid w:val="00452A27"/>
    <w:rsid w:val="004549A7"/>
    <w:rsid w:val="00455390"/>
    <w:rsid w:val="004609E3"/>
    <w:rsid w:val="00463A74"/>
    <w:rsid w:val="004751B6"/>
    <w:rsid w:val="00494CFB"/>
    <w:rsid w:val="004960B7"/>
    <w:rsid w:val="004A6CFD"/>
    <w:rsid w:val="004A770F"/>
    <w:rsid w:val="004A7D88"/>
    <w:rsid w:val="004B02CF"/>
    <w:rsid w:val="004B7A26"/>
    <w:rsid w:val="004C0F7C"/>
    <w:rsid w:val="004D1587"/>
    <w:rsid w:val="004E2A06"/>
    <w:rsid w:val="004E7039"/>
    <w:rsid w:val="004F2A9A"/>
    <w:rsid w:val="00517B29"/>
    <w:rsid w:val="005212BB"/>
    <w:rsid w:val="005242E6"/>
    <w:rsid w:val="00525C02"/>
    <w:rsid w:val="00530ECE"/>
    <w:rsid w:val="00533698"/>
    <w:rsid w:val="00541B09"/>
    <w:rsid w:val="005501CF"/>
    <w:rsid w:val="00565442"/>
    <w:rsid w:val="00567AEA"/>
    <w:rsid w:val="00571C0B"/>
    <w:rsid w:val="005740BD"/>
    <w:rsid w:val="00587BA6"/>
    <w:rsid w:val="00590ECD"/>
    <w:rsid w:val="005960EB"/>
    <w:rsid w:val="005A3726"/>
    <w:rsid w:val="005B1DCE"/>
    <w:rsid w:val="005B6A62"/>
    <w:rsid w:val="005C179A"/>
    <w:rsid w:val="005D1889"/>
    <w:rsid w:val="005D2F88"/>
    <w:rsid w:val="005E0B63"/>
    <w:rsid w:val="005F0735"/>
    <w:rsid w:val="005F14AC"/>
    <w:rsid w:val="005F2AAC"/>
    <w:rsid w:val="00601E64"/>
    <w:rsid w:val="00621651"/>
    <w:rsid w:val="00626669"/>
    <w:rsid w:val="0063322C"/>
    <w:rsid w:val="00635261"/>
    <w:rsid w:val="006412B1"/>
    <w:rsid w:val="00644E7D"/>
    <w:rsid w:val="00645763"/>
    <w:rsid w:val="0065122B"/>
    <w:rsid w:val="00651878"/>
    <w:rsid w:val="006525D4"/>
    <w:rsid w:val="006632B2"/>
    <w:rsid w:val="00671531"/>
    <w:rsid w:val="00672906"/>
    <w:rsid w:val="006936E6"/>
    <w:rsid w:val="00696FDF"/>
    <w:rsid w:val="006A135C"/>
    <w:rsid w:val="006A6B01"/>
    <w:rsid w:val="006A6E9A"/>
    <w:rsid w:val="006B297F"/>
    <w:rsid w:val="006C5EAC"/>
    <w:rsid w:val="006E005B"/>
    <w:rsid w:val="006F231F"/>
    <w:rsid w:val="006F5DFF"/>
    <w:rsid w:val="00716777"/>
    <w:rsid w:val="00742071"/>
    <w:rsid w:val="00744D8F"/>
    <w:rsid w:val="007503F0"/>
    <w:rsid w:val="00753365"/>
    <w:rsid w:val="0076060B"/>
    <w:rsid w:val="00761D00"/>
    <w:rsid w:val="007709AD"/>
    <w:rsid w:val="00771881"/>
    <w:rsid w:val="00771A61"/>
    <w:rsid w:val="007779DB"/>
    <w:rsid w:val="007A15EE"/>
    <w:rsid w:val="007A3AEB"/>
    <w:rsid w:val="007B4661"/>
    <w:rsid w:val="007B73C5"/>
    <w:rsid w:val="007B75CB"/>
    <w:rsid w:val="007E073D"/>
    <w:rsid w:val="007E486E"/>
    <w:rsid w:val="007E6095"/>
    <w:rsid w:val="007F0C0C"/>
    <w:rsid w:val="007F5F93"/>
    <w:rsid w:val="007F7503"/>
    <w:rsid w:val="008070E9"/>
    <w:rsid w:val="00830DE4"/>
    <w:rsid w:val="00846525"/>
    <w:rsid w:val="00870B46"/>
    <w:rsid w:val="0087716B"/>
    <w:rsid w:val="00886A56"/>
    <w:rsid w:val="008A39CF"/>
    <w:rsid w:val="008B7670"/>
    <w:rsid w:val="008C28C5"/>
    <w:rsid w:val="008C4ED7"/>
    <w:rsid w:val="008F5C81"/>
    <w:rsid w:val="008F5EB0"/>
    <w:rsid w:val="008F6ED5"/>
    <w:rsid w:val="00901D4E"/>
    <w:rsid w:val="00904D57"/>
    <w:rsid w:val="0090714E"/>
    <w:rsid w:val="00916743"/>
    <w:rsid w:val="009236D6"/>
    <w:rsid w:val="00926CCE"/>
    <w:rsid w:val="00931AC4"/>
    <w:rsid w:val="0093203D"/>
    <w:rsid w:val="009333F1"/>
    <w:rsid w:val="00945D2B"/>
    <w:rsid w:val="00962C55"/>
    <w:rsid w:val="00973AD1"/>
    <w:rsid w:val="00976C75"/>
    <w:rsid w:val="0098119E"/>
    <w:rsid w:val="009814DE"/>
    <w:rsid w:val="00984D9A"/>
    <w:rsid w:val="00991049"/>
    <w:rsid w:val="00993943"/>
    <w:rsid w:val="009954D0"/>
    <w:rsid w:val="009976A2"/>
    <w:rsid w:val="009977BA"/>
    <w:rsid w:val="009A045C"/>
    <w:rsid w:val="009A5A48"/>
    <w:rsid w:val="009A7FE1"/>
    <w:rsid w:val="009C10FA"/>
    <w:rsid w:val="009D2581"/>
    <w:rsid w:val="009E62F7"/>
    <w:rsid w:val="009F7154"/>
    <w:rsid w:val="00A01A34"/>
    <w:rsid w:val="00A21DB4"/>
    <w:rsid w:val="00A22C24"/>
    <w:rsid w:val="00A22FA2"/>
    <w:rsid w:val="00A33A4B"/>
    <w:rsid w:val="00A410D6"/>
    <w:rsid w:val="00A552E3"/>
    <w:rsid w:val="00A67A89"/>
    <w:rsid w:val="00A67DFB"/>
    <w:rsid w:val="00A743AD"/>
    <w:rsid w:val="00A773C6"/>
    <w:rsid w:val="00A86759"/>
    <w:rsid w:val="00A91D6B"/>
    <w:rsid w:val="00AA3290"/>
    <w:rsid w:val="00AA471E"/>
    <w:rsid w:val="00AB0E32"/>
    <w:rsid w:val="00AB4416"/>
    <w:rsid w:val="00AB77CC"/>
    <w:rsid w:val="00AC32CC"/>
    <w:rsid w:val="00AD6BF5"/>
    <w:rsid w:val="00AE3B4A"/>
    <w:rsid w:val="00AF174D"/>
    <w:rsid w:val="00AF48D3"/>
    <w:rsid w:val="00B02C05"/>
    <w:rsid w:val="00B075F4"/>
    <w:rsid w:val="00B11343"/>
    <w:rsid w:val="00B14DE2"/>
    <w:rsid w:val="00B208A4"/>
    <w:rsid w:val="00B32180"/>
    <w:rsid w:val="00B34CC3"/>
    <w:rsid w:val="00B40CCA"/>
    <w:rsid w:val="00B41CDC"/>
    <w:rsid w:val="00B43C78"/>
    <w:rsid w:val="00B46FC9"/>
    <w:rsid w:val="00B51D7F"/>
    <w:rsid w:val="00B52E45"/>
    <w:rsid w:val="00B533E7"/>
    <w:rsid w:val="00B74F8D"/>
    <w:rsid w:val="00B83F5C"/>
    <w:rsid w:val="00B87591"/>
    <w:rsid w:val="00B93B69"/>
    <w:rsid w:val="00BA4664"/>
    <w:rsid w:val="00BB4387"/>
    <w:rsid w:val="00BB6244"/>
    <w:rsid w:val="00BB7017"/>
    <w:rsid w:val="00BB70BE"/>
    <w:rsid w:val="00BE7ECD"/>
    <w:rsid w:val="00BF6774"/>
    <w:rsid w:val="00BF78E0"/>
    <w:rsid w:val="00C01B5B"/>
    <w:rsid w:val="00C036F8"/>
    <w:rsid w:val="00C054EC"/>
    <w:rsid w:val="00C07100"/>
    <w:rsid w:val="00C12BC6"/>
    <w:rsid w:val="00C350D2"/>
    <w:rsid w:val="00C41400"/>
    <w:rsid w:val="00C4728B"/>
    <w:rsid w:val="00C472DF"/>
    <w:rsid w:val="00C5401A"/>
    <w:rsid w:val="00C64120"/>
    <w:rsid w:val="00C67518"/>
    <w:rsid w:val="00C70A3F"/>
    <w:rsid w:val="00C762D2"/>
    <w:rsid w:val="00C93AD6"/>
    <w:rsid w:val="00CA3E00"/>
    <w:rsid w:val="00CA4D41"/>
    <w:rsid w:val="00CB1848"/>
    <w:rsid w:val="00CB7CDB"/>
    <w:rsid w:val="00CC4785"/>
    <w:rsid w:val="00CC5A40"/>
    <w:rsid w:val="00CD4082"/>
    <w:rsid w:val="00CD7AA7"/>
    <w:rsid w:val="00CE06B3"/>
    <w:rsid w:val="00CE26DB"/>
    <w:rsid w:val="00CF3407"/>
    <w:rsid w:val="00CF4C0E"/>
    <w:rsid w:val="00D00268"/>
    <w:rsid w:val="00D07776"/>
    <w:rsid w:val="00D17046"/>
    <w:rsid w:val="00D30A4F"/>
    <w:rsid w:val="00D42D91"/>
    <w:rsid w:val="00D438FD"/>
    <w:rsid w:val="00D46BC1"/>
    <w:rsid w:val="00D47DB8"/>
    <w:rsid w:val="00D51091"/>
    <w:rsid w:val="00D82209"/>
    <w:rsid w:val="00D84453"/>
    <w:rsid w:val="00D930BA"/>
    <w:rsid w:val="00D94D1F"/>
    <w:rsid w:val="00D95704"/>
    <w:rsid w:val="00DA0F20"/>
    <w:rsid w:val="00DB60F2"/>
    <w:rsid w:val="00DD04BC"/>
    <w:rsid w:val="00DD7552"/>
    <w:rsid w:val="00E10B60"/>
    <w:rsid w:val="00E12F90"/>
    <w:rsid w:val="00E21A76"/>
    <w:rsid w:val="00E36C94"/>
    <w:rsid w:val="00E4087D"/>
    <w:rsid w:val="00E4744E"/>
    <w:rsid w:val="00E524F8"/>
    <w:rsid w:val="00E66909"/>
    <w:rsid w:val="00E715CA"/>
    <w:rsid w:val="00E75AF8"/>
    <w:rsid w:val="00E830BC"/>
    <w:rsid w:val="00E9244E"/>
    <w:rsid w:val="00EA07B8"/>
    <w:rsid w:val="00EB1684"/>
    <w:rsid w:val="00EC0346"/>
    <w:rsid w:val="00EF1CCA"/>
    <w:rsid w:val="00EF3386"/>
    <w:rsid w:val="00F03586"/>
    <w:rsid w:val="00F14338"/>
    <w:rsid w:val="00F172D6"/>
    <w:rsid w:val="00F26D3B"/>
    <w:rsid w:val="00F400E3"/>
    <w:rsid w:val="00F41AE6"/>
    <w:rsid w:val="00F440E8"/>
    <w:rsid w:val="00F53A0C"/>
    <w:rsid w:val="00F72FF9"/>
    <w:rsid w:val="00F8074C"/>
    <w:rsid w:val="00F80E7F"/>
    <w:rsid w:val="00F96C5E"/>
    <w:rsid w:val="00FA49A5"/>
    <w:rsid w:val="00FD0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E0A2F2-0992-41DC-A22D-DAB7B591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39"/>
  </w:style>
  <w:style w:type="paragraph" w:styleId="1">
    <w:name w:val="heading 1"/>
    <w:basedOn w:val="a"/>
    <w:next w:val="a"/>
    <w:link w:val="10"/>
    <w:qFormat/>
    <w:rsid w:val="004E7039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E7039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230B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6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410D6"/>
    <w:rPr>
      <w:b/>
      <w:sz w:val="24"/>
    </w:rPr>
  </w:style>
  <w:style w:type="paragraph" w:styleId="a4">
    <w:name w:val="No Spacing"/>
    <w:uiPriority w:val="1"/>
    <w:qFormat/>
    <w:rsid w:val="007E6095"/>
  </w:style>
  <w:style w:type="paragraph" w:styleId="a5">
    <w:name w:val="List Paragraph"/>
    <w:basedOn w:val="a"/>
    <w:uiPriority w:val="34"/>
    <w:qFormat/>
    <w:rsid w:val="007E6095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230B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western">
    <w:name w:val="western"/>
    <w:basedOn w:val="a"/>
    <w:rsid w:val="00230BEA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230BEA"/>
    <w:rPr>
      <w:b/>
      <w:bCs/>
    </w:rPr>
  </w:style>
  <w:style w:type="paragraph" w:styleId="a7">
    <w:name w:val="Normal (Web)"/>
    <w:basedOn w:val="a"/>
    <w:uiPriority w:val="99"/>
    <w:semiHidden/>
    <w:unhideWhenUsed/>
    <w:rsid w:val="00230BEA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30B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4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ffline/ref=80ECE213C28B3EAB457396034A2ED71B0E43D1BC731F2B54D6B2F197CB7C64CA9389AC376302A3B5D4A23CD3F02D8904AC615B1BDA1FF949b7O5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95ABD-BCB9-4DAD-BB1F-0992BAEC7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2443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Михаил</dc:creator>
  <cp:lastModifiedBy>Учетная запись Майкрософт</cp:lastModifiedBy>
  <cp:revision>2</cp:revision>
  <cp:lastPrinted>2024-07-10T08:03:00Z</cp:lastPrinted>
  <dcterms:created xsi:type="dcterms:W3CDTF">2024-07-31T12:10:00Z</dcterms:created>
  <dcterms:modified xsi:type="dcterms:W3CDTF">2024-07-31T12:10:00Z</dcterms:modified>
</cp:coreProperties>
</file>