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РОССИЙСКАЯ ФЕДЕРАЦИЯ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РОСТОВСКАЯ ОБЛАСТЬ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АЗОВСКИЙ РАЙОН</w:t>
      </w:r>
    </w:p>
    <w:p w:rsidR="00107F95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 xml:space="preserve">МУНИЦИПАЛЬНОЕ ОБРАЗОВАНИЕ 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«</w:t>
      </w:r>
      <w:r w:rsidR="00BC0A1C">
        <w:rPr>
          <w:sz w:val="28"/>
          <w:szCs w:val="28"/>
        </w:rPr>
        <w:t>ПЕШКОВ</w:t>
      </w:r>
      <w:r w:rsidRPr="00AB04D3">
        <w:rPr>
          <w:sz w:val="28"/>
          <w:szCs w:val="28"/>
        </w:rPr>
        <w:t>СКОЕ СЕЛЬСКОЕ ПОСЕЛЕНИЕ»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</w:p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 xml:space="preserve">АДМИНИСТРАЦИЯ </w:t>
      </w:r>
      <w:r w:rsidR="00BC0A1C">
        <w:rPr>
          <w:sz w:val="28"/>
          <w:szCs w:val="28"/>
        </w:rPr>
        <w:t>ПЕШКОВ</w:t>
      </w:r>
      <w:r w:rsidRPr="00AB04D3">
        <w:rPr>
          <w:sz w:val="28"/>
          <w:szCs w:val="28"/>
        </w:rPr>
        <w:t>СКОГО СЕЛЬСКОГО ПОСЕЛЕНИЯ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</w:p>
    <w:p w:rsidR="00107F95" w:rsidRPr="00AB04D3" w:rsidRDefault="00107F95" w:rsidP="00107F95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ПОСТАНОВЛЕНИЕ</w:t>
      </w:r>
    </w:p>
    <w:p w:rsidR="00107F95" w:rsidRPr="00AB04D3" w:rsidRDefault="00107F95" w:rsidP="00107F95">
      <w:pPr>
        <w:jc w:val="center"/>
        <w:rPr>
          <w:sz w:val="28"/>
          <w:szCs w:val="28"/>
        </w:rPr>
      </w:pPr>
    </w:p>
    <w:p w:rsidR="00107F95" w:rsidRPr="00AB04D3" w:rsidRDefault="00A24024" w:rsidP="00107F95">
      <w:pPr>
        <w:rPr>
          <w:sz w:val="28"/>
          <w:szCs w:val="28"/>
        </w:rPr>
      </w:pPr>
      <w:r>
        <w:rPr>
          <w:sz w:val="28"/>
          <w:szCs w:val="28"/>
        </w:rPr>
        <w:t>09.02</w:t>
      </w:r>
      <w:r w:rsidR="00107F95">
        <w:rPr>
          <w:sz w:val="28"/>
          <w:szCs w:val="28"/>
        </w:rPr>
        <w:t>.</w:t>
      </w:r>
      <w:r w:rsidR="00107F95" w:rsidRPr="00AB04D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107F95" w:rsidRPr="00AB04D3">
        <w:rPr>
          <w:sz w:val="28"/>
          <w:szCs w:val="28"/>
        </w:rPr>
        <w:t xml:space="preserve">                                     </w:t>
      </w:r>
      <w:r w:rsidR="00107F95">
        <w:rPr>
          <w:sz w:val="28"/>
          <w:szCs w:val="28"/>
        </w:rPr>
        <w:tab/>
      </w:r>
      <w:r w:rsidR="00107F95" w:rsidRPr="00AB04D3">
        <w:rPr>
          <w:sz w:val="28"/>
          <w:szCs w:val="28"/>
        </w:rPr>
        <w:t xml:space="preserve">      № </w:t>
      </w:r>
      <w:r>
        <w:rPr>
          <w:sz w:val="28"/>
          <w:szCs w:val="28"/>
        </w:rPr>
        <w:t>50</w:t>
      </w:r>
      <w:r w:rsidR="00107F95">
        <w:rPr>
          <w:sz w:val="28"/>
          <w:szCs w:val="28"/>
        </w:rPr>
        <w:tab/>
      </w:r>
      <w:r w:rsidR="00107F95" w:rsidRPr="00AB04D3">
        <w:rPr>
          <w:sz w:val="28"/>
          <w:szCs w:val="28"/>
        </w:rPr>
        <w:t xml:space="preserve">                                      </w:t>
      </w:r>
      <w:r w:rsidR="00BC0A1C">
        <w:rPr>
          <w:sz w:val="28"/>
          <w:szCs w:val="28"/>
        </w:rPr>
        <w:t>с</w:t>
      </w:r>
      <w:r w:rsidR="00107F95" w:rsidRPr="00AB04D3">
        <w:rPr>
          <w:sz w:val="28"/>
          <w:szCs w:val="28"/>
        </w:rPr>
        <w:t xml:space="preserve">. </w:t>
      </w:r>
      <w:r w:rsidR="00BC0A1C">
        <w:rPr>
          <w:sz w:val="28"/>
          <w:szCs w:val="28"/>
        </w:rPr>
        <w:t>Пешково</w:t>
      </w:r>
    </w:p>
    <w:p w:rsidR="00107F95" w:rsidRDefault="00107F95" w:rsidP="00107F95">
      <w:pPr>
        <w:rPr>
          <w:b/>
          <w:sz w:val="28"/>
          <w:szCs w:val="28"/>
        </w:rPr>
      </w:pP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933568" w:rsidRDefault="00933568" w:rsidP="00933568">
      <w:pPr>
        <w:ind w:right="3656"/>
        <w:jc w:val="both"/>
        <w:rPr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 w:rsidR="005979E7">
        <w:rPr>
          <w:sz w:val="28"/>
          <w:szCs w:val="28"/>
        </w:rPr>
        <w:t xml:space="preserve">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BC0A1C">
        <w:rPr>
          <w:bCs/>
          <w:sz w:val="28"/>
          <w:szCs w:val="28"/>
        </w:rPr>
        <w:t>Пешков</w:t>
      </w:r>
      <w:r w:rsidR="005979E7">
        <w:rPr>
          <w:bCs/>
          <w:sz w:val="28"/>
          <w:szCs w:val="28"/>
        </w:rPr>
        <w:t xml:space="preserve">ском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 w:rsidR="00107F95">
        <w:rPr>
          <w:sz w:val="28"/>
          <w:szCs w:val="28"/>
        </w:rPr>
        <w:t>2</w:t>
      </w:r>
      <w:r w:rsidR="000A4F1D">
        <w:rPr>
          <w:sz w:val="28"/>
          <w:szCs w:val="28"/>
        </w:rPr>
        <w:t>3</w:t>
      </w:r>
      <w:r w:rsidR="00A24024">
        <w:rPr>
          <w:sz w:val="28"/>
          <w:szCs w:val="28"/>
        </w:rPr>
        <w:t xml:space="preserve"> год</w:t>
      </w:r>
    </w:p>
    <w:p w:rsidR="00BC0A1C" w:rsidRPr="00933568" w:rsidRDefault="00BC0A1C" w:rsidP="00933568">
      <w:pPr>
        <w:ind w:right="3656"/>
        <w:jc w:val="both"/>
        <w:rPr>
          <w:kern w:val="2"/>
          <w:sz w:val="28"/>
          <w:szCs w:val="28"/>
        </w:rPr>
      </w:pPr>
    </w:p>
    <w:p w:rsidR="00BC0A1C" w:rsidRPr="00BC0A1C" w:rsidRDefault="00BC0A1C" w:rsidP="00BC0A1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</w:t>
      </w:r>
      <w:r w:rsidRPr="00BC0A1C">
        <w:rPr>
          <w:rFonts w:eastAsia="Arial"/>
          <w:bCs/>
          <w:sz w:val="28"/>
          <w:szCs w:val="28"/>
        </w:rPr>
        <w:t>В соответствии с постановлением администрации Пешковского сельского поселения от 30.10.2018 № 197 «Об утверждении Порядка разработки, реализации и оценки эффективности муниципальных программ Пешковского сельского поселения», постановлением администрации Пешковского сельского поселения от 30.10.2018 №196 «Об утверждении Перечня муниципальных программ Пешковского сельского поселения» и постановлением от 30.10.2018 №199 «Об утверждении муниципальной программы «Развитие муниципальной службы в Пешковском сельском поселении», Администрация Пешковского сельского поселения</w:t>
      </w:r>
    </w:p>
    <w:p w:rsidR="00BC0A1C" w:rsidRDefault="00BC0A1C" w:rsidP="00933568">
      <w:pPr>
        <w:autoSpaceDE w:val="0"/>
        <w:autoSpaceDN w:val="0"/>
        <w:adjustRightInd w:val="0"/>
        <w:ind w:firstLine="709"/>
        <w:jc w:val="center"/>
        <w:rPr>
          <w:rFonts w:eastAsia="Arial"/>
          <w:bCs/>
          <w:sz w:val="28"/>
          <w:szCs w:val="28"/>
        </w:rPr>
      </w:pPr>
    </w:p>
    <w:p w:rsidR="00933568" w:rsidRPr="0025111C" w:rsidRDefault="00933568" w:rsidP="00933568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BC0A1C">
        <w:rPr>
          <w:bCs/>
          <w:sz w:val="28"/>
          <w:szCs w:val="28"/>
        </w:rPr>
        <w:t>Пешков</w:t>
      </w:r>
      <w:r w:rsidR="005979E7">
        <w:rPr>
          <w:bCs/>
          <w:sz w:val="28"/>
          <w:szCs w:val="28"/>
        </w:rPr>
        <w:t>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 w:rsidR="00107F95">
        <w:rPr>
          <w:sz w:val="28"/>
          <w:szCs w:val="28"/>
        </w:rPr>
        <w:t>2</w:t>
      </w:r>
      <w:r w:rsidR="000A4F1D">
        <w:rPr>
          <w:sz w:val="28"/>
          <w:szCs w:val="28"/>
        </w:rPr>
        <w:t>3</w:t>
      </w:r>
      <w:r w:rsidRPr="00933568">
        <w:rPr>
          <w:sz w:val="28"/>
          <w:szCs w:val="28"/>
        </w:rPr>
        <w:t xml:space="preserve"> г</w:t>
      </w:r>
      <w:r w:rsidR="00A24024">
        <w:rPr>
          <w:sz w:val="28"/>
          <w:szCs w:val="28"/>
        </w:rPr>
        <w:t>од</w:t>
      </w:r>
      <w:r>
        <w:rPr>
          <w:sz w:val="28"/>
          <w:szCs w:val="28"/>
        </w:rPr>
        <w:t>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BC0A1C">
        <w:rPr>
          <w:bCs/>
          <w:spacing w:val="-4"/>
          <w:kern w:val="2"/>
          <w:sz w:val="28"/>
          <w:szCs w:val="28"/>
        </w:rPr>
        <w:t>Пешков</w:t>
      </w:r>
      <w:r>
        <w:rPr>
          <w:bCs/>
          <w:spacing w:val="-4"/>
          <w:kern w:val="2"/>
          <w:sz w:val="28"/>
          <w:szCs w:val="28"/>
        </w:rPr>
        <w:t>ского сельского поселения.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933568" w:rsidRDefault="00BC0A1C" w:rsidP="00933568">
      <w:pPr>
        <w:jc w:val="both"/>
        <w:rPr>
          <w:sz w:val="28"/>
          <w:szCs w:val="28"/>
        </w:rPr>
      </w:pPr>
      <w:r>
        <w:rPr>
          <w:sz w:val="28"/>
          <w:szCs w:val="28"/>
        </w:rPr>
        <w:t>Пешков</w:t>
      </w:r>
      <w:r w:rsidR="00933568" w:rsidRPr="0025111C">
        <w:rPr>
          <w:sz w:val="28"/>
          <w:szCs w:val="28"/>
        </w:rPr>
        <w:t xml:space="preserve">ского сельского поселения </w:t>
      </w:r>
      <w:r w:rsidR="00933568" w:rsidRPr="0025111C">
        <w:rPr>
          <w:sz w:val="28"/>
          <w:szCs w:val="28"/>
        </w:rPr>
        <w:tab/>
      </w:r>
      <w:r w:rsidR="00933568" w:rsidRPr="0025111C">
        <w:rPr>
          <w:sz w:val="28"/>
          <w:szCs w:val="28"/>
        </w:rPr>
        <w:tab/>
      </w:r>
      <w:r w:rsidR="00933568" w:rsidRPr="0025111C">
        <w:rPr>
          <w:sz w:val="28"/>
          <w:szCs w:val="28"/>
        </w:rPr>
        <w:tab/>
      </w:r>
      <w:r w:rsidR="00933568" w:rsidRPr="0025111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А.В.Ковалев</w:t>
      </w: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33568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107F95" w:rsidRDefault="00107F95" w:rsidP="00107F95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107F95" w:rsidRPr="004A3787" w:rsidRDefault="00107F95" w:rsidP="00107F95">
      <w:pPr>
        <w:ind w:left="8505"/>
        <w:jc w:val="center"/>
        <w:rPr>
          <w:sz w:val="26"/>
          <w:szCs w:val="26"/>
        </w:rPr>
      </w:pPr>
      <w:r w:rsidRPr="004A3787">
        <w:rPr>
          <w:sz w:val="26"/>
          <w:szCs w:val="26"/>
        </w:rPr>
        <w:t>к постановлени</w:t>
      </w:r>
      <w:r>
        <w:rPr>
          <w:sz w:val="26"/>
          <w:szCs w:val="26"/>
        </w:rPr>
        <w:t>ю</w:t>
      </w:r>
      <w:r w:rsidRPr="004A3787">
        <w:rPr>
          <w:sz w:val="26"/>
          <w:szCs w:val="26"/>
        </w:rPr>
        <w:t xml:space="preserve"> администрации </w:t>
      </w:r>
      <w:r w:rsidR="00BC0A1C">
        <w:rPr>
          <w:sz w:val="26"/>
          <w:szCs w:val="26"/>
        </w:rPr>
        <w:t>Пешков</w:t>
      </w:r>
      <w:r>
        <w:rPr>
          <w:sz w:val="26"/>
          <w:szCs w:val="26"/>
        </w:rPr>
        <w:t xml:space="preserve">ского сельского поселения от </w:t>
      </w:r>
      <w:r w:rsidR="00A24024">
        <w:rPr>
          <w:sz w:val="26"/>
          <w:szCs w:val="26"/>
        </w:rPr>
        <w:t>09.02</w:t>
      </w:r>
      <w:r>
        <w:rPr>
          <w:sz w:val="26"/>
          <w:szCs w:val="26"/>
        </w:rPr>
        <w:t>.202</w:t>
      </w:r>
      <w:r w:rsidR="00A24024">
        <w:rPr>
          <w:sz w:val="26"/>
          <w:szCs w:val="26"/>
        </w:rPr>
        <w:t>4</w:t>
      </w:r>
      <w:r>
        <w:rPr>
          <w:sz w:val="26"/>
          <w:szCs w:val="26"/>
        </w:rPr>
        <w:t>г. №</w:t>
      </w:r>
      <w:r w:rsidR="00A24024">
        <w:rPr>
          <w:sz w:val="26"/>
          <w:szCs w:val="26"/>
        </w:rPr>
        <w:t>50</w:t>
      </w:r>
    </w:p>
    <w:p w:rsidR="00107F95" w:rsidRPr="004A3787" w:rsidRDefault="00107F95" w:rsidP="00107F95">
      <w:pPr>
        <w:ind w:left="8505"/>
        <w:jc w:val="center"/>
        <w:rPr>
          <w:sz w:val="26"/>
          <w:szCs w:val="26"/>
        </w:rPr>
      </w:pP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>ОТЧЕТ</w:t>
      </w:r>
    </w:p>
    <w:p w:rsidR="00107F95" w:rsidRDefault="0049664D" w:rsidP="0049664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BC0A1C">
        <w:rPr>
          <w:rFonts w:ascii="Times New Roman" w:hAnsi="Times New Roman" w:cs="Times New Roman"/>
          <w:bCs/>
          <w:sz w:val="24"/>
          <w:szCs w:val="24"/>
        </w:rPr>
        <w:t>Пешков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ском сельском поселении» 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>за</w:t>
      </w:r>
      <w:r w:rsidR="00740388" w:rsidRPr="00292C56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292C56">
        <w:rPr>
          <w:rFonts w:ascii="Times New Roman" w:hAnsi="Times New Roman" w:cs="Times New Roman"/>
          <w:sz w:val="24"/>
          <w:szCs w:val="24"/>
        </w:rPr>
        <w:t>20</w:t>
      </w:r>
      <w:r w:rsidR="00107F95">
        <w:rPr>
          <w:rFonts w:ascii="Times New Roman" w:hAnsi="Times New Roman" w:cs="Times New Roman"/>
          <w:sz w:val="24"/>
          <w:szCs w:val="24"/>
        </w:rPr>
        <w:t>2</w:t>
      </w:r>
      <w:r w:rsidR="000A4F1D">
        <w:rPr>
          <w:rFonts w:ascii="Times New Roman" w:hAnsi="Times New Roman" w:cs="Times New Roman"/>
          <w:sz w:val="24"/>
          <w:szCs w:val="24"/>
        </w:rPr>
        <w:t>3</w:t>
      </w:r>
      <w:r w:rsidR="00A240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92C56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496"/>
      </w:tblGrid>
      <w:tr w:rsidR="0049664D" w:rsidRPr="00292C56" w:rsidTr="00107F9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292C56" w:rsidTr="00107F9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107F9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292C56" w:rsidTr="00107F95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5979E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муниципальной службы в сельском поселении»</w:t>
            </w:r>
          </w:p>
        </w:tc>
      </w:tr>
      <w:tr w:rsidR="0049664D" w:rsidRPr="00292C56" w:rsidTr="00107F95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C0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A24024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9E7" w:rsidRPr="00292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A24024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9E7" w:rsidRPr="00292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A24024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Default="00A24024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642F" w:rsidRPr="00E0642F" w:rsidRDefault="00E0642F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2F"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</w:t>
            </w:r>
          </w:p>
        </w:tc>
      </w:tr>
      <w:tr w:rsidR="0049664D" w:rsidRPr="00292C56" w:rsidTr="00107F9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5979E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  <w:r w:rsidRPr="00292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конкурсов на замещение вакантных должностей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C0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107F9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Реализация эффективных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методов работы с кадровым резервом, муниципальным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BC0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Своевременное замещение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107F95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1.4.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C0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107F95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1.5. 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C0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107F9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107F95" w:rsidRDefault="00A24024" w:rsidP="00496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664D" w:rsidRPr="00107F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107F95" w:rsidRDefault="00A24024" w:rsidP="00496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664D" w:rsidRPr="00107F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107F95" w:rsidRDefault="00A24024" w:rsidP="00496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BC0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107F95" w:rsidRDefault="00A24024" w:rsidP="004966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7F95" w:rsidRPr="00107F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0A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14991" w:rsidRPr="00292C56" w:rsidRDefault="00A24024"/>
    <w:sectPr w:rsidR="00414991" w:rsidRPr="00292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04CCD"/>
    <w:rsid w:val="000A4F1D"/>
    <w:rsid w:val="00107F95"/>
    <w:rsid w:val="00121A01"/>
    <w:rsid w:val="00187BCE"/>
    <w:rsid w:val="00292C56"/>
    <w:rsid w:val="0049664D"/>
    <w:rsid w:val="00505ECC"/>
    <w:rsid w:val="00573C2E"/>
    <w:rsid w:val="005979E7"/>
    <w:rsid w:val="00673BF9"/>
    <w:rsid w:val="007323F5"/>
    <w:rsid w:val="00740388"/>
    <w:rsid w:val="007D08E3"/>
    <w:rsid w:val="00933568"/>
    <w:rsid w:val="009B73A9"/>
    <w:rsid w:val="009C09DB"/>
    <w:rsid w:val="00A24024"/>
    <w:rsid w:val="00B7036F"/>
    <w:rsid w:val="00BC0A1C"/>
    <w:rsid w:val="00E0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7F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2019-07-16T07:05:00Z</dcterms:created>
  <dcterms:modified xsi:type="dcterms:W3CDTF">2024-06-28T12:59:00Z</dcterms:modified>
</cp:coreProperties>
</file>