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D" w:rsidRDefault="00D174C0" w:rsidP="000D2D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  ТАРИФАХ </w:t>
      </w:r>
      <w:r w:rsidR="000D2DB8" w:rsidRPr="000D2DB8">
        <w:rPr>
          <w:rFonts w:ascii="Times New Roman" w:hAnsi="Times New Roman" w:cs="Times New Roman"/>
          <w:b/>
          <w:i/>
          <w:sz w:val="28"/>
          <w:szCs w:val="28"/>
        </w:rPr>
        <w:t xml:space="preserve"> НА ЖИ</w:t>
      </w:r>
      <w:r>
        <w:rPr>
          <w:rFonts w:ascii="Times New Roman" w:hAnsi="Times New Roman" w:cs="Times New Roman"/>
          <w:b/>
          <w:i/>
          <w:sz w:val="28"/>
          <w:szCs w:val="28"/>
        </w:rPr>
        <w:t>ЛИЩНО-КОММУНАЛЬНЫЕ УСЛУГИ В 2016</w:t>
      </w:r>
      <w:r w:rsidR="000D2DB8" w:rsidRPr="000D2DB8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3F7EDB" w:rsidRPr="009D4C70" w:rsidRDefault="00FF4B4A" w:rsidP="00FF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Правительством Российской Федерации определен размер индексации тарифов на коммунальные услуги в 2016 году. </w:t>
      </w:r>
      <w:r w:rsidR="009D4C70" w:rsidRPr="009D4C70">
        <w:rPr>
          <w:rFonts w:ascii="Times New Roman" w:hAnsi="Times New Roman" w:cs="Times New Roman"/>
          <w:sz w:val="28"/>
          <w:szCs w:val="28"/>
        </w:rPr>
        <w:t>Оплата за жилищно-коммунальные услуги в 2016 году будет увеличена с 01 июля 2016 года.</w:t>
      </w:r>
    </w:p>
    <w:p w:rsidR="003F7EDB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  Правительства  Российской  Федерации  от  28.10.2015 </w:t>
      </w:r>
    </w:p>
    <w:p w:rsidR="003F7EDB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2182-р утверждены индексы изменения вносимой гражданами платы за коммунальные услуги в среднем по субъектам Российской Федерации на 2016 год, в том числе по Ростовской области:</w:t>
      </w:r>
    </w:p>
    <w:p w:rsidR="003F7EDB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DB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01.01.2016  по 30.06.2016 – 0%,</w:t>
      </w:r>
    </w:p>
    <w:p w:rsidR="003F7EDB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14E" w:rsidRDefault="003F7EDB" w:rsidP="00235E5D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01.07.2016 по 31.12.2016 – 4,11%.</w:t>
      </w:r>
    </w:p>
    <w:p w:rsidR="00C879C5" w:rsidRDefault="00C879C5" w:rsidP="00235E5D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C5" w:rsidRDefault="00C879C5" w:rsidP="00235E5D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235E5D">
        <w:rPr>
          <w:rFonts w:ascii="Times New Roman" w:hAnsi="Times New Roman" w:cs="Times New Roman"/>
          <w:sz w:val="28"/>
          <w:szCs w:val="28"/>
        </w:rPr>
        <w:t xml:space="preserve">редельно допустимые отклонения по отдельным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>от величины указанных индексов на 2015-2018 годы, установлены распоряжением Правительства Российской Федерации от 30.04.2014 № 718-р, в том числе  по Ростовской области – 2,2%.</w:t>
      </w:r>
    </w:p>
    <w:p w:rsidR="00235E5D" w:rsidRPr="00235E5D" w:rsidRDefault="00235E5D" w:rsidP="00235E5D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E3" w:rsidRPr="00C61F09" w:rsidRDefault="00C879C5" w:rsidP="003E2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174C0" w:rsidRPr="00D174C0">
        <w:rPr>
          <w:rFonts w:ascii="Times New Roman" w:hAnsi="Times New Roman" w:cs="Times New Roman"/>
          <w:sz w:val="28"/>
          <w:szCs w:val="28"/>
        </w:rPr>
        <w:t>Р</w:t>
      </w:r>
      <w:r w:rsidR="00D174C0">
        <w:rPr>
          <w:rFonts w:ascii="Times New Roman" w:hAnsi="Times New Roman" w:cs="Times New Roman"/>
          <w:sz w:val="28"/>
          <w:szCs w:val="28"/>
        </w:rPr>
        <w:t xml:space="preserve">аспоряжением  Губернатора Ростовской области от 13.11.2015 № 49  </w:t>
      </w:r>
      <w:r w:rsidR="003E20E3">
        <w:rPr>
          <w:rFonts w:ascii="Times New Roman" w:hAnsi="Times New Roman" w:cs="Times New Roman"/>
          <w:sz w:val="28"/>
          <w:szCs w:val="28"/>
        </w:rPr>
        <w:t>«</w:t>
      </w:r>
      <w:r w:rsidR="003E20E3" w:rsidRPr="00C61F09">
        <w:rPr>
          <w:rFonts w:ascii="Times New Roman" w:hAnsi="Times New Roman" w:cs="Times New Roman"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201</w:t>
      </w:r>
      <w:r w:rsidR="003E20E3">
        <w:rPr>
          <w:rFonts w:ascii="Times New Roman" w:hAnsi="Times New Roman" w:cs="Times New Roman"/>
          <w:sz w:val="28"/>
          <w:szCs w:val="28"/>
        </w:rPr>
        <w:t>6</w:t>
      </w:r>
      <w:r w:rsidR="003E20E3" w:rsidRPr="00C61F09">
        <w:rPr>
          <w:rFonts w:ascii="Times New Roman" w:hAnsi="Times New Roman" w:cs="Times New Roman"/>
          <w:sz w:val="28"/>
          <w:szCs w:val="28"/>
        </w:rPr>
        <w:t xml:space="preserve"> год» установлены предельные индексы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3E20E3" w:rsidRPr="00C61F09">
        <w:rPr>
          <w:rFonts w:ascii="Times New Roman" w:hAnsi="Times New Roman" w:cs="Times New Roman"/>
          <w:sz w:val="28"/>
          <w:szCs w:val="28"/>
        </w:rPr>
        <w:t xml:space="preserve"> области, в том числе по </w:t>
      </w:r>
      <w:proofErr w:type="spellStart"/>
      <w:r w:rsidR="003E20E3" w:rsidRPr="00C61F09">
        <w:rPr>
          <w:rFonts w:ascii="Times New Roman" w:hAnsi="Times New Roman" w:cs="Times New Roman"/>
          <w:sz w:val="28"/>
          <w:szCs w:val="28"/>
        </w:rPr>
        <w:t>Пешковскому</w:t>
      </w:r>
      <w:proofErr w:type="spellEnd"/>
      <w:r w:rsidR="003E20E3" w:rsidRPr="00C61F09">
        <w:rPr>
          <w:rFonts w:ascii="Times New Roman" w:hAnsi="Times New Roman" w:cs="Times New Roman"/>
          <w:sz w:val="28"/>
          <w:szCs w:val="28"/>
        </w:rPr>
        <w:t xml:space="preserve"> сельскому поселению:</w:t>
      </w:r>
    </w:p>
    <w:p w:rsidR="003E20E3" w:rsidRPr="00C61F09" w:rsidRDefault="003E20E3" w:rsidP="003E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01.01.2016  по 30.06.2016</w:t>
      </w:r>
      <w:r w:rsidRPr="00C61F09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F09">
        <w:rPr>
          <w:rFonts w:ascii="Times New Roman" w:hAnsi="Times New Roman" w:cs="Times New Roman"/>
          <w:sz w:val="28"/>
          <w:szCs w:val="28"/>
        </w:rPr>
        <w:t>0%;</w:t>
      </w:r>
    </w:p>
    <w:p w:rsidR="003E20E3" w:rsidRPr="00C61F09" w:rsidRDefault="003E20E3" w:rsidP="003E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01.07.2016  по 31.12.2016 </w:t>
      </w:r>
      <w:r w:rsidRPr="00C61F09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3,4%</w:t>
      </w:r>
    </w:p>
    <w:p w:rsidR="00D174C0" w:rsidRDefault="007C7B03" w:rsidP="00CA014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параметрами </w:t>
      </w:r>
      <w:r w:rsidR="003E20E3">
        <w:rPr>
          <w:sz w:val="28"/>
          <w:szCs w:val="28"/>
        </w:rPr>
        <w:t xml:space="preserve"> прогноза социально-экономического развития Российской Федерации на 2016 год:</w:t>
      </w:r>
      <w:r>
        <w:t xml:space="preserve"> </w:t>
      </w:r>
      <w:r w:rsidR="003E20E3">
        <w:rPr>
          <w:sz w:val="28"/>
          <w:szCs w:val="28"/>
        </w:rPr>
        <w:t xml:space="preserve">рост тарифов с 1 июля 2016 года на холодное водоснабжение – 4,3 процента, газоснабжение (сжиженный газ) – 2,0 процента, на электроснабжение в пределах </w:t>
      </w:r>
      <w:r w:rsidR="00C879C5">
        <w:rPr>
          <w:sz w:val="28"/>
          <w:szCs w:val="28"/>
        </w:rPr>
        <w:t>социальной нормы – 3,0 процента</w:t>
      </w:r>
      <w:r w:rsidR="00C92F01">
        <w:rPr>
          <w:sz w:val="28"/>
          <w:szCs w:val="28"/>
        </w:rPr>
        <w:t>.</w:t>
      </w:r>
    </w:p>
    <w:p w:rsidR="00C879C5" w:rsidRPr="00B81E61" w:rsidRDefault="00C879C5" w:rsidP="00C87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2016 года по отношению к размеру платы за коммунальные услуги в декабре 2015 года не более чем на величину предельного индекса, установленного по муниципальным образованиям Ростовской области распоряжением Губернатора Ростовской области от 13.11.2015 № 49.</w:t>
      </w:r>
    </w:p>
    <w:p w:rsidR="00C879C5" w:rsidRPr="00CA014E" w:rsidRDefault="00C879C5" w:rsidP="00CA014E">
      <w:pPr>
        <w:pStyle w:val="a4"/>
        <w:spacing w:before="0" w:after="0"/>
        <w:jc w:val="both"/>
      </w:pPr>
    </w:p>
    <w:p w:rsidR="00C615AD" w:rsidRPr="00CA014E" w:rsidRDefault="00CA014E" w:rsidP="00CA0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56D" w:rsidRDefault="0048356D" w:rsidP="00FF4B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195A" w:rsidRDefault="00AB195A" w:rsidP="00AB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95A">
        <w:rPr>
          <w:rFonts w:ascii="Times New Roman" w:hAnsi="Times New Roman" w:cs="Times New Roman"/>
          <w:b/>
          <w:i/>
          <w:sz w:val="28"/>
          <w:szCs w:val="28"/>
        </w:rPr>
        <w:lastRenderedPageBreak/>
        <w:t>ТАРИФЫ НА КОММУНАЛЬНЫЕ УСЛУГИ  НА 201</w:t>
      </w:r>
      <w:r w:rsidR="00DB022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B195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B195A" w:rsidRDefault="00AB195A" w:rsidP="00AB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1.Тарифы в сфере холодного водоснабжения УМП «Приморский водопровод» установлены </w:t>
      </w:r>
      <w:r w:rsidR="00297C97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от </w:t>
      </w:r>
      <w:r w:rsidR="00AB5F31">
        <w:rPr>
          <w:rFonts w:ascii="Times New Roman" w:hAnsi="Times New Roman" w:cs="Times New Roman"/>
          <w:sz w:val="28"/>
          <w:szCs w:val="28"/>
        </w:rPr>
        <w:t>29.10.2015</w:t>
      </w:r>
      <w:r w:rsidR="00297C97">
        <w:rPr>
          <w:rFonts w:ascii="Times New Roman" w:hAnsi="Times New Roman" w:cs="Times New Roman"/>
          <w:sz w:val="28"/>
          <w:szCs w:val="28"/>
        </w:rPr>
        <w:t xml:space="preserve"> № </w:t>
      </w:r>
      <w:r w:rsidR="00AB5F31">
        <w:rPr>
          <w:rFonts w:ascii="Times New Roman" w:hAnsi="Times New Roman" w:cs="Times New Roman"/>
          <w:sz w:val="28"/>
          <w:szCs w:val="28"/>
        </w:rPr>
        <w:t>59/20 на 2016</w:t>
      </w:r>
      <w:r w:rsidR="00297C97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C97" w:rsidTr="00C621DD">
        <w:tc>
          <w:tcPr>
            <w:tcW w:w="9571" w:type="dxa"/>
            <w:gridSpan w:val="2"/>
          </w:tcPr>
          <w:p w:rsidR="0037771E" w:rsidRPr="0037771E" w:rsidRDefault="00297C97" w:rsidP="0029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с</w:t>
            </w:r>
            <w:r w:rsidR="0037771E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ере холодного водоснабжения  (руб. за 1 куб. метр)</w:t>
            </w:r>
            <w:r w:rsidR="0037771E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населения</w:t>
            </w:r>
          </w:p>
          <w:p w:rsidR="00297C97" w:rsidRPr="00297C97" w:rsidRDefault="0037771E" w:rsidP="002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не является плательщиком НДС)</w:t>
            </w:r>
          </w:p>
        </w:tc>
      </w:tr>
      <w:tr w:rsidR="00297C97" w:rsidTr="00297C97">
        <w:tc>
          <w:tcPr>
            <w:tcW w:w="4785" w:type="dxa"/>
          </w:tcPr>
          <w:p w:rsidR="00297C97" w:rsidRPr="00297C97" w:rsidRDefault="008A7B78" w:rsidP="002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01.01.2016 по 30.06.2016</w:t>
            </w:r>
          </w:p>
        </w:tc>
        <w:tc>
          <w:tcPr>
            <w:tcW w:w="4786" w:type="dxa"/>
          </w:tcPr>
          <w:p w:rsidR="00297C97" w:rsidRDefault="00297C97" w:rsidP="0029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7B78">
              <w:rPr>
                <w:rFonts w:ascii="Times New Roman" w:hAnsi="Times New Roman" w:cs="Times New Roman"/>
                <w:sz w:val="24"/>
                <w:szCs w:val="24"/>
              </w:rPr>
              <w:t>период с 01.07.201</w:t>
            </w:r>
            <w:r w:rsidR="007A7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 w:rsidR="007A7925"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</w:tc>
      </w:tr>
      <w:tr w:rsidR="00297C97" w:rsidTr="00297C97">
        <w:tc>
          <w:tcPr>
            <w:tcW w:w="4785" w:type="dxa"/>
          </w:tcPr>
          <w:p w:rsidR="00297C97" w:rsidRPr="0037771E" w:rsidRDefault="00AB5F31" w:rsidP="00297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54,17</w:t>
            </w:r>
          </w:p>
        </w:tc>
        <w:tc>
          <w:tcPr>
            <w:tcW w:w="4786" w:type="dxa"/>
          </w:tcPr>
          <w:p w:rsidR="00297C97" w:rsidRPr="0037771E" w:rsidRDefault="001262C8" w:rsidP="00297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56,48</w:t>
            </w:r>
          </w:p>
        </w:tc>
      </w:tr>
    </w:tbl>
    <w:p w:rsidR="00297C97" w:rsidRDefault="00297C97" w:rsidP="00AB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C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Тарифы в сфере холодного водоснабжения и водоотведения </w:t>
      </w:r>
      <w:r w:rsidR="00E22AEB">
        <w:rPr>
          <w:rFonts w:ascii="Times New Roman" w:hAnsi="Times New Roman" w:cs="Times New Roman"/>
          <w:sz w:val="28"/>
          <w:szCs w:val="28"/>
        </w:rPr>
        <w:t xml:space="preserve">АО «ГУ ЖКХ», г. Ростов-на-Дону,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Региональной службой по тарифам от </w:t>
      </w:r>
      <w:r w:rsidR="00E22AEB">
        <w:rPr>
          <w:rFonts w:ascii="Times New Roman" w:hAnsi="Times New Roman" w:cs="Times New Roman"/>
          <w:sz w:val="28"/>
          <w:szCs w:val="28"/>
        </w:rPr>
        <w:t>13.11.2015г. № 64/27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22A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71E" w:rsidTr="00B15628">
        <w:tc>
          <w:tcPr>
            <w:tcW w:w="9571" w:type="dxa"/>
            <w:gridSpan w:val="2"/>
          </w:tcPr>
          <w:p w:rsidR="0037771E" w:rsidRPr="0037771E" w:rsidRDefault="0037771E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сфере холодного водоснабжения  (руб. за 1 куб. метр) для населения</w:t>
            </w:r>
          </w:p>
          <w:p w:rsidR="0037771E" w:rsidRPr="00297C97" w:rsidRDefault="0037771E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37771E" w:rsidTr="00B15628">
        <w:tc>
          <w:tcPr>
            <w:tcW w:w="4785" w:type="dxa"/>
          </w:tcPr>
          <w:p w:rsidR="0037771E" w:rsidRPr="00297C97" w:rsidRDefault="00E22AEB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01.01.2016 по 30.06.2016</w:t>
            </w:r>
          </w:p>
        </w:tc>
        <w:tc>
          <w:tcPr>
            <w:tcW w:w="4786" w:type="dxa"/>
          </w:tcPr>
          <w:p w:rsidR="0037771E" w:rsidRDefault="00E22AEB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01.07.2016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</w:tc>
      </w:tr>
      <w:tr w:rsidR="0037771E" w:rsidTr="00B15628">
        <w:tc>
          <w:tcPr>
            <w:tcW w:w="4785" w:type="dxa"/>
          </w:tcPr>
          <w:p w:rsidR="0037771E" w:rsidRPr="0037771E" w:rsidRDefault="00E22AEB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46,22</w:t>
            </w:r>
          </w:p>
        </w:tc>
        <w:tc>
          <w:tcPr>
            <w:tcW w:w="4786" w:type="dxa"/>
          </w:tcPr>
          <w:p w:rsidR="0037771E" w:rsidRPr="0037771E" w:rsidRDefault="00E22AEB" w:rsidP="0037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48,20</w:t>
            </w:r>
          </w:p>
        </w:tc>
      </w:tr>
    </w:tbl>
    <w:p w:rsidR="0037771E" w:rsidRDefault="0037771E" w:rsidP="003777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71E" w:rsidRPr="00297C97" w:rsidTr="00B15628">
        <w:tc>
          <w:tcPr>
            <w:tcW w:w="9571" w:type="dxa"/>
            <w:gridSpan w:val="2"/>
          </w:tcPr>
          <w:p w:rsidR="0037771E" w:rsidRPr="0037771E" w:rsidRDefault="0037771E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сфере водо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отведения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(руб. за 1 куб. метр) для населения</w:t>
            </w:r>
          </w:p>
          <w:p w:rsidR="0037771E" w:rsidRPr="00297C97" w:rsidRDefault="0037771E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37771E" w:rsidTr="00B15628">
        <w:tc>
          <w:tcPr>
            <w:tcW w:w="4785" w:type="dxa"/>
          </w:tcPr>
          <w:p w:rsidR="0037771E" w:rsidRPr="00297C97" w:rsidRDefault="00E22AEB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01.01.2016</w:t>
            </w:r>
            <w:r w:rsidR="0037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30.06.2016</w:t>
            </w:r>
          </w:p>
        </w:tc>
        <w:tc>
          <w:tcPr>
            <w:tcW w:w="4786" w:type="dxa"/>
          </w:tcPr>
          <w:p w:rsidR="0037771E" w:rsidRDefault="00E22AEB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01.07.2016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</w:tc>
      </w:tr>
      <w:tr w:rsidR="0037771E" w:rsidRPr="0037771E" w:rsidTr="00B15628">
        <w:tc>
          <w:tcPr>
            <w:tcW w:w="4785" w:type="dxa"/>
          </w:tcPr>
          <w:p w:rsidR="0037771E" w:rsidRPr="0037771E" w:rsidRDefault="00E22AEB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31,87</w:t>
            </w:r>
          </w:p>
        </w:tc>
        <w:tc>
          <w:tcPr>
            <w:tcW w:w="4786" w:type="dxa"/>
          </w:tcPr>
          <w:p w:rsidR="0037771E" w:rsidRPr="0037771E" w:rsidRDefault="00E22AEB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32,20</w:t>
            </w:r>
          </w:p>
        </w:tc>
      </w:tr>
    </w:tbl>
    <w:p w:rsidR="0037771E" w:rsidRDefault="0037771E" w:rsidP="00377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5CC" w:rsidRDefault="003D15CC" w:rsidP="003D1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3.Тарифы  на тепловую энергию АО «</w:t>
      </w:r>
      <w:r w:rsidR="00DB0224">
        <w:rPr>
          <w:rFonts w:ascii="Times New Roman" w:hAnsi="Times New Roman" w:cs="Times New Roman"/>
          <w:sz w:val="28"/>
          <w:szCs w:val="28"/>
        </w:rPr>
        <w:t>Главное управление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 «</w:t>
      </w:r>
      <w:r w:rsidR="00D137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остовский» установлены Регио</w:t>
      </w:r>
      <w:r w:rsidR="00D137D3">
        <w:rPr>
          <w:rFonts w:ascii="Times New Roman" w:hAnsi="Times New Roman" w:cs="Times New Roman"/>
          <w:sz w:val="28"/>
          <w:szCs w:val="28"/>
        </w:rPr>
        <w:t xml:space="preserve">нальной службой по тарифам от </w:t>
      </w:r>
      <w:r w:rsidR="00DB0224">
        <w:rPr>
          <w:rFonts w:ascii="Times New Roman" w:hAnsi="Times New Roman" w:cs="Times New Roman"/>
          <w:sz w:val="28"/>
          <w:szCs w:val="28"/>
        </w:rPr>
        <w:t>29.10.2015 № 59/14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B02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5CC" w:rsidTr="00B15628">
        <w:tc>
          <w:tcPr>
            <w:tcW w:w="9571" w:type="dxa"/>
            <w:gridSpan w:val="2"/>
          </w:tcPr>
          <w:p w:rsidR="003D15CC" w:rsidRDefault="003D15CC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теплоснабжение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(руб.</w:t>
            </w:r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Г/кал.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EE1E3F" w:rsidRPr="0037771E" w:rsidRDefault="00EE1E3F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военный городок № 3 в/ч 48514</w:t>
            </w:r>
          </w:p>
          <w:p w:rsidR="003D15CC" w:rsidRPr="00297C97" w:rsidRDefault="003D15CC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3D15CC" w:rsidTr="00B15628">
        <w:tc>
          <w:tcPr>
            <w:tcW w:w="4785" w:type="dxa"/>
          </w:tcPr>
          <w:p w:rsidR="003D15CC" w:rsidRPr="00297C97" w:rsidRDefault="001262C8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01.01.2016 по 30.06.2016</w:t>
            </w:r>
          </w:p>
        </w:tc>
        <w:tc>
          <w:tcPr>
            <w:tcW w:w="4786" w:type="dxa"/>
          </w:tcPr>
          <w:p w:rsidR="003D15CC" w:rsidRDefault="001262C8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01.07.2016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</w:tc>
      </w:tr>
      <w:tr w:rsidR="003D15CC" w:rsidTr="00B4628E">
        <w:trPr>
          <w:trHeight w:val="327"/>
        </w:trPr>
        <w:tc>
          <w:tcPr>
            <w:tcW w:w="4785" w:type="dxa"/>
          </w:tcPr>
          <w:p w:rsidR="003D15CC" w:rsidRDefault="00DB0224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1299,27</w:t>
            </w:r>
          </w:p>
          <w:p w:rsidR="00D137D3" w:rsidRPr="0037771E" w:rsidRDefault="00D137D3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D15CC" w:rsidRPr="0037771E" w:rsidRDefault="001262C8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1343,45</w:t>
            </w:r>
          </w:p>
        </w:tc>
      </w:tr>
    </w:tbl>
    <w:p w:rsidR="00AB195A" w:rsidRDefault="00AB195A" w:rsidP="0029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7D3" w:rsidRDefault="00D137D3" w:rsidP="00D13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Цена на сжиженный газ ОАО «Ростовская газонаполнительная станция» установлена Регио</w:t>
      </w:r>
      <w:r w:rsidR="00EE1E3F">
        <w:rPr>
          <w:rFonts w:ascii="Times New Roman" w:hAnsi="Times New Roman" w:cs="Times New Roman"/>
          <w:sz w:val="28"/>
          <w:szCs w:val="28"/>
        </w:rPr>
        <w:t>нальной службой по тарифам от 26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EE1E3F">
        <w:rPr>
          <w:rFonts w:ascii="Times New Roman" w:hAnsi="Times New Roman" w:cs="Times New Roman"/>
          <w:sz w:val="28"/>
          <w:szCs w:val="28"/>
        </w:rPr>
        <w:t>87</w:t>
      </w:r>
      <w:r w:rsidR="00331F32">
        <w:rPr>
          <w:rFonts w:ascii="Times New Roman" w:hAnsi="Times New Roman" w:cs="Times New Roman"/>
          <w:sz w:val="28"/>
          <w:szCs w:val="28"/>
        </w:rPr>
        <w:t>/1 на 2016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7D3" w:rsidTr="00B15628">
        <w:tc>
          <w:tcPr>
            <w:tcW w:w="9571" w:type="dxa"/>
            <w:gridSpan w:val="2"/>
          </w:tcPr>
          <w:p w:rsidR="00D137D3" w:rsidRPr="0037771E" w:rsidRDefault="00EE1E3F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на сжиженный газ</w:t>
            </w:r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7D3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цена  </w:t>
            </w:r>
            <w:r w:rsidR="00D137D3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7D3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D137D3" w:rsidRPr="00297C97" w:rsidRDefault="00D137D3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D137D3" w:rsidTr="00B15628">
        <w:tc>
          <w:tcPr>
            <w:tcW w:w="4785" w:type="dxa"/>
          </w:tcPr>
          <w:p w:rsidR="00D137D3" w:rsidRPr="00297C97" w:rsidRDefault="00746775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01.01.2016 по 30.06.2016</w:t>
            </w:r>
          </w:p>
        </w:tc>
        <w:tc>
          <w:tcPr>
            <w:tcW w:w="4786" w:type="dxa"/>
          </w:tcPr>
          <w:p w:rsidR="00D137D3" w:rsidRDefault="007A7925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01.07.2016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bookmarkStart w:id="0" w:name="_GoBack"/>
            <w:bookmarkEnd w:id="0"/>
          </w:p>
        </w:tc>
      </w:tr>
      <w:tr w:rsidR="00D137D3" w:rsidTr="00B15628">
        <w:tc>
          <w:tcPr>
            <w:tcW w:w="4785" w:type="dxa"/>
          </w:tcPr>
          <w:p w:rsidR="00D137D3" w:rsidRDefault="00746775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30,81</w:t>
            </w:r>
          </w:p>
          <w:p w:rsidR="00D137D3" w:rsidRPr="0037771E" w:rsidRDefault="00D137D3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37D3" w:rsidRPr="0037771E" w:rsidRDefault="00D137D3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95A" w:rsidRDefault="00EE1E3F" w:rsidP="0078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75" w:rsidRDefault="00781653" w:rsidP="000E7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6775">
        <w:rPr>
          <w:rFonts w:ascii="Times New Roman" w:hAnsi="Times New Roman" w:cs="Times New Roman"/>
          <w:sz w:val="28"/>
          <w:szCs w:val="28"/>
        </w:rPr>
        <w:t xml:space="preserve">Цена на сжиженный газ на 2 полугодие 2016 года будет установлена РСТ </w:t>
      </w:r>
      <w:r w:rsidR="00505855">
        <w:rPr>
          <w:rFonts w:ascii="Times New Roman" w:hAnsi="Times New Roman" w:cs="Times New Roman"/>
          <w:sz w:val="28"/>
          <w:szCs w:val="28"/>
        </w:rPr>
        <w:t>до 01.07.20</w:t>
      </w:r>
      <w:r w:rsidR="00B4628E">
        <w:rPr>
          <w:rFonts w:ascii="Times New Roman" w:hAnsi="Times New Roman" w:cs="Times New Roman"/>
          <w:sz w:val="28"/>
          <w:szCs w:val="28"/>
        </w:rPr>
        <w:t>16 года (информация будет размещена дополнительно).</w:t>
      </w:r>
    </w:p>
    <w:p w:rsidR="000E76A1" w:rsidRDefault="00781653" w:rsidP="000E7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0E76A1">
        <w:rPr>
          <w:rFonts w:ascii="Times New Roman" w:hAnsi="Times New Roman" w:cs="Times New Roman"/>
          <w:sz w:val="28"/>
          <w:szCs w:val="28"/>
        </w:rPr>
        <w:t xml:space="preserve">. Цена на природный  газ ООО «Газпром </w:t>
      </w:r>
      <w:proofErr w:type="spellStart"/>
      <w:r w:rsidR="000E76A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0E76A1">
        <w:rPr>
          <w:rFonts w:ascii="Times New Roman" w:hAnsi="Times New Roman" w:cs="Times New Roman"/>
          <w:sz w:val="28"/>
          <w:szCs w:val="28"/>
        </w:rPr>
        <w:t xml:space="preserve"> Ростов-на-Дону» установлена Региональной службой по тарифам от </w:t>
      </w:r>
      <w:r w:rsidR="00331F32">
        <w:rPr>
          <w:rFonts w:ascii="Times New Roman" w:hAnsi="Times New Roman" w:cs="Times New Roman"/>
          <w:sz w:val="28"/>
          <w:szCs w:val="28"/>
        </w:rPr>
        <w:t>25.06.2015 № 29/2</w:t>
      </w:r>
      <w:r w:rsidR="000E76A1">
        <w:rPr>
          <w:rFonts w:ascii="Times New Roman" w:hAnsi="Times New Roman" w:cs="Times New Roman"/>
          <w:sz w:val="28"/>
          <w:szCs w:val="28"/>
        </w:rPr>
        <w:t xml:space="preserve"> на 1 </w:t>
      </w:r>
      <w:r w:rsidR="00331F32">
        <w:rPr>
          <w:rFonts w:ascii="Times New Roman" w:hAnsi="Times New Roman" w:cs="Times New Roman"/>
          <w:sz w:val="28"/>
          <w:szCs w:val="28"/>
        </w:rPr>
        <w:t>полугодие  2016</w:t>
      </w:r>
      <w:r>
        <w:rPr>
          <w:rFonts w:ascii="Times New Roman" w:hAnsi="Times New Roman" w:cs="Times New Roman"/>
          <w:sz w:val="28"/>
          <w:szCs w:val="28"/>
        </w:rPr>
        <w:t xml:space="preserve"> года в следующем размере</w:t>
      </w:r>
      <w:r w:rsidR="000E7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6A1" w:rsidTr="00B15628">
        <w:tc>
          <w:tcPr>
            <w:tcW w:w="9571" w:type="dxa"/>
            <w:gridSpan w:val="2"/>
          </w:tcPr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на </w:t>
            </w:r>
            <w:r w:rsidR="0054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цена 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0E76A1" w:rsidRPr="00297C97" w:rsidRDefault="000E76A1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0E76A1" w:rsidTr="00B15628">
        <w:tc>
          <w:tcPr>
            <w:tcW w:w="4785" w:type="dxa"/>
          </w:tcPr>
          <w:p w:rsidR="000E76A1" w:rsidRPr="00297C97" w:rsidRDefault="00331F32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01.01.2016 по 30.06.2016</w:t>
            </w:r>
          </w:p>
        </w:tc>
        <w:tc>
          <w:tcPr>
            <w:tcW w:w="4786" w:type="dxa"/>
          </w:tcPr>
          <w:p w:rsidR="000E76A1" w:rsidRDefault="00331F32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01.07.2016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</w:p>
        </w:tc>
      </w:tr>
      <w:tr w:rsidR="000E76A1" w:rsidTr="00B15628">
        <w:tc>
          <w:tcPr>
            <w:tcW w:w="4785" w:type="dxa"/>
          </w:tcPr>
          <w:p w:rsidR="000E76A1" w:rsidRDefault="00331F32" w:rsidP="0033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5578,37</w:t>
            </w:r>
          </w:p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195A" w:rsidRDefault="00781653" w:rsidP="00AB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 п</w:t>
      </w:r>
      <w:r w:rsidR="00331F32">
        <w:rPr>
          <w:rFonts w:ascii="Times New Roman" w:hAnsi="Times New Roman" w:cs="Times New Roman"/>
          <w:sz w:val="28"/>
          <w:szCs w:val="28"/>
        </w:rPr>
        <w:t>риродный газ на 2 полугодие 2016</w:t>
      </w:r>
      <w:r>
        <w:rPr>
          <w:rFonts w:ascii="Times New Roman" w:hAnsi="Times New Roman" w:cs="Times New Roman"/>
          <w:sz w:val="28"/>
          <w:szCs w:val="28"/>
        </w:rPr>
        <w:t xml:space="preserve"> года будет установлена РСТ до 01.07.201</w:t>
      </w:r>
      <w:r w:rsidR="00331F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(информация   будет размещена дополнительно).</w:t>
      </w:r>
    </w:p>
    <w:p w:rsidR="000E76A1" w:rsidRDefault="000E76A1" w:rsidP="000E7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r w:rsidR="00AB73A5">
        <w:rPr>
          <w:rFonts w:ascii="Times New Roman" w:hAnsi="Times New Roman" w:cs="Times New Roman"/>
          <w:sz w:val="28"/>
          <w:szCs w:val="28"/>
        </w:rPr>
        <w:t xml:space="preserve">Тарифы на электрическую энергию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B73A5">
        <w:rPr>
          <w:rFonts w:ascii="Times New Roman" w:hAnsi="Times New Roman" w:cs="Times New Roman"/>
          <w:sz w:val="28"/>
          <w:szCs w:val="28"/>
        </w:rPr>
        <w:t>становлены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службой по тарифам от </w:t>
      </w:r>
      <w:r w:rsidR="00A840EB">
        <w:rPr>
          <w:rFonts w:ascii="Times New Roman" w:hAnsi="Times New Roman" w:cs="Times New Roman"/>
          <w:sz w:val="28"/>
          <w:szCs w:val="28"/>
        </w:rPr>
        <w:t>31.03.2015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40EB">
        <w:rPr>
          <w:rFonts w:ascii="Times New Roman" w:hAnsi="Times New Roman" w:cs="Times New Roman"/>
          <w:sz w:val="28"/>
          <w:szCs w:val="28"/>
        </w:rPr>
        <w:t>12/2 на 2016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3261"/>
        <w:gridCol w:w="1525"/>
      </w:tblGrid>
      <w:tr w:rsidR="000E76A1" w:rsidTr="00B15628">
        <w:tc>
          <w:tcPr>
            <w:tcW w:w="9571" w:type="dxa"/>
            <w:gridSpan w:val="4"/>
          </w:tcPr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B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(тариф)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3A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электрическую энергию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8C7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B73A5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0E76A1" w:rsidRPr="00297C97" w:rsidRDefault="000E76A1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0E76A1" w:rsidTr="00B15628">
        <w:tc>
          <w:tcPr>
            <w:tcW w:w="4785" w:type="dxa"/>
            <w:gridSpan w:val="2"/>
          </w:tcPr>
          <w:p w:rsidR="000E76A1" w:rsidRPr="00297C97" w:rsidRDefault="000E76A1" w:rsidP="00A8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</w:t>
            </w:r>
            <w:r w:rsidR="00A840EB">
              <w:rPr>
                <w:rFonts w:ascii="Times New Roman" w:hAnsi="Times New Roman" w:cs="Times New Roman"/>
                <w:sz w:val="24"/>
                <w:szCs w:val="24"/>
              </w:rPr>
              <w:t>6 по 30.06.2016</w:t>
            </w:r>
          </w:p>
        </w:tc>
        <w:tc>
          <w:tcPr>
            <w:tcW w:w="4786" w:type="dxa"/>
            <w:gridSpan w:val="2"/>
          </w:tcPr>
          <w:p w:rsidR="000E76A1" w:rsidRDefault="00A840EB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01.07.2016 по 31.012.2016</w:t>
            </w:r>
          </w:p>
        </w:tc>
      </w:tr>
      <w:tr w:rsidR="00AB73A5" w:rsidTr="00AB73A5">
        <w:trPr>
          <w:trHeight w:val="354"/>
        </w:trPr>
        <w:tc>
          <w:tcPr>
            <w:tcW w:w="3227" w:type="dxa"/>
          </w:tcPr>
          <w:p w:rsidR="00AB73A5" w:rsidRPr="00AB73A5" w:rsidRDefault="00AB73A5" w:rsidP="00AB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нормы потребления </w:t>
            </w:r>
          </w:p>
        </w:tc>
        <w:tc>
          <w:tcPr>
            <w:tcW w:w="1558" w:type="dxa"/>
          </w:tcPr>
          <w:p w:rsidR="00AB73A5" w:rsidRPr="0037771E" w:rsidRDefault="00AB73A5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2,45</w:t>
            </w:r>
          </w:p>
        </w:tc>
        <w:tc>
          <w:tcPr>
            <w:tcW w:w="3261" w:type="dxa"/>
          </w:tcPr>
          <w:p w:rsidR="00AB73A5" w:rsidRPr="0037771E" w:rsidRDefault="00AB73A5" w:rsidP="00AB7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>нормы потребления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B73A5" w:rsidRPr="0037771E" w:rsidRDefault="00AB73A5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A5" w:rsidTr="00AB73A5">
        <w:tc>
          <w:tcPr>
            <w:tcW w:w="3227" w:type="dxa"/>
          </w:tcPr>
          <w:p w:rsidR="00AB73A5" w:rsidRPr="00AB73A5" w:rsidRDefault="00AB73A5" w:rsidP="00B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нормы потребления </w:t>
            </w:r>
          </w:p>
        </w:tc>
        <w:tc>
          <w:tcPr>
            <w:tcW w:w="1558" w:type="dxa"/>
          </w:tcPr>
          <w:p w:rsidR="00AB73A5" w:rsidRDefault="00A840EB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</w:t>
            </w:r>
          </w:p>
        </w:tc>
        <w:tc>
          <w:tcPr>
            <w:tcW w:w="3261" w:type="dxa"/>
          </w:tcPr>
          <w:p w:rsidR="00AB73A5" w:rsidRDefault="00AB73A5" w:rsidP="00AB7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>нормы потребления</w:t>
            </w:r>
          </w:p>
        </w:tc>
        <w:tc>
          <w:tcPr>
            <w:tcW w:w="1525" w:type="dxa"/>
          </w:tcPr>
          <w:p w:rsidR="00AB73A5" w:rsidRDefault="00AB73A5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95A" w:rsidRDefault="00A840EB" w:rsidP="00AB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 электрическую энергию на 2 полугодие 2016 года будет установлена РСТ до 01.07.2016 года (информация будет размещена дополнительно).</w:t>
      </w:r>
    </w:p>
    <w:p w:rsidR="009D4C70" w:rsidRPr="0048356D" w:rsidRDefault="00AB195A" w:rsidP="009D4C7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356D">
        <w:rPr>
          <w:rFonts w:ascii="Times New Roman" w:hAnsi="Times New Roman" w:cs="Times New Roman"/>
          <w:sz w:val="27"/>
          <w:szCs w:val="27"/>
        </w:rPr>
        <w:t xml:space="preserve"> </w:t>
      </w:r>
      <w:r w:rsidR="009D4C70">
        <w:rPr>
          <w:rFonts w:ascii="Times New Roman" w:hAnsi="Times New Roman" w:cs="Times New Roman"/>
          <w:sz w:val="27"/>
          <w:szCs w:val="27"/>
        </w:rPr>
        <w:t xml:space="preserve">   </w:t>
      </w:r>
      <w:r w:rsidR="009D4C70"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будут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 w:rsidR="009D4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359" w:rsidRPr="00AB195A" w:rsidRDefault="00081359" w:rsidP="00AB19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1359" w:rsidRPr="00AB195A" w:rsidSect="0048356D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D"/>
    <w:rsid w:val="00081359"/>
    <w:rsid w:val="000D2DB8"/>
    <w:rsid w:val="000E76A1"/>
    <w:rsid w:val="001262C8"/>
    <w:rsid w:val="00235E5D"/>
    <w:rsid w:val="00297C97"/>
    <w:rsid w:val="00331F32"/>
    <w:rsid w:val="0037771E"/>
    <w:rsid w:val="003D15CC"/>
    <w:rsid w:val="003E20E3"/>
    <w:rsid w:val="003F7EDB"/>
    <w:rsid w:val="00413C93"/>
    <w:rsid w:val="0048356D"/>
    <w:rsid w:val="00505855"/>
    <w:rsid w:val="00541C11"/>
    <w:rsid w:val="005F7524"/>
    <w:rsid w:val="00602460"/>
    <w:rsid w:val="006D7D93"/>
    <w:rsid w:val="00746775"/>
    <w:rsid w:val="00781653"/>
    <w:rsid w:val="007A7925"/>
    <w:rsid w:val="007C7B03"/>
    <w:rsid w:val="007D33A8"/>
    <w:rsid w:val="008A7B78"/>
    <w:rsid w:val="008C7A1E"/>
    <w:rsid w:val="009D4C70"/>
    <w:rsid w:val="00A840EB"/>
    <w:rsid w:val="00A874EB"/>
    <w:rsid w:val="00AB195A"/>
    <w:rsid w:val="00AB5F31"/>
    <w:rsid w:val="00AB73A5"/>
    <w:rsid w:val="00B4628E"/>
    <w:rsid w:val="00B6195C"/>
    <w:rsid w:val="00C615AD"/>
    <w:rsid w:val="00C61F09"/>
    <w:rsid w:val="00C63A93"/>
    <w:rsid w:val="00C879C5"/>
    <w:rsid w:val="00C92F01"/>
    <w:rsid w:val="00CA014E"/>
    <w:rsid w:val="00D137D3"/>
    <w:rsid w:val="00D174C0"/>
    <w:rsid w:val="00DB0224"/>
    <w:rsid w:val="00DC536A"/>
    <w:rsid w:val="00E22AEB"/>
    <w:rsid w:val="00E27E79"/>
    <w:rsid w:val="00E45FB8"/>
    <w:rsid w:val="00EE1E3F"/>
    <w:rsid w:val="00F6722D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20E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20E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2015-06-01T07:46:00Z</cp:lastPrinted>
  <dcterms:created xsi:type="dcterms:W3CDTF">2015-05-27T06:27:00Z</dcterms:created>
  <dcterms:modified xsi:type="dcterms:W3CDTF">2015-12-22T07:44:00Z</dcterms:modified>
</cp:coreProperties>
</file>