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FC" w:rsidRPr="001948A0" w:rsidRDefault="001948A0" w:rsidP="001F1DFC">
      <w:pPr>
        <w:shd w:val="clear" w:color="auto" w:fill="FFFFFF"/>
        <w:tabs>
          <w:tab w:val="center" w:pos="4818"/>
          <w:tab w:val="left" w:pos="83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48A0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B67EEA9" wp14:editId="5D3BB61D">
            <wp:simplePos x="0" y="0"/>
            <wp:positionH relativeFrom="margin">
              <wp:posOffset>2722880</wp:posOffset>
            </wp:positionH>
            <wp:positionV relativeFrom="margin">
              <wp:posOffset>-407035</wp:posOffset>
            </wp:positionV>
            <wp:extent cx="514350" cy="647700"/>
            <wp:effectExtent l="0" t="0" r="0" b="0"/>
            <wp:wrapSquare wrapText="bothSides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0C" w:rsidRDefault="001F1DFC" w:rsidP="003F48E6">
      <w:pPr>
        <w:shd w:val="clear" w:color="auto" w:fill="FFFFFF"/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48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Pr="003F48E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F1DFC" w:rsidRPr="00990B0B" w:rsidRDefault="001F1DFC" w:rsidP="00F2680C">
      <w:pPr>
        <w:shd w:val="clear" w:color="auto" w:fill="FFFFFF"/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АДМИНИСТРАЦИЯ ПЕШКОВСКОГО СЕЛЬСКОГО ПОСЕЛЕНИЯ</w:t>
      </w:r>
    </w:p>
    <w:p w:rsidR="001F1DFC" w:rsidRPr="00990B0B" w:rsidRDefault="001F1DFC" w:rsidP="001F1DFC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1DFC" w:rsidRPr="00990B0B" w:rsidRDefault="001F1DFC" w:rsidP="001F1DFC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1F1DFC" w:rsidRPr="00990B0B" w:rsidRDefault="00160126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D66593">
        <w:rPr>
          <w:rFonts w:ascii="Times New Roman" w:hAnsi="Times New Roman" w:cs="Times New Roman"/>
          <w:sz w:val="26"/>
          <w:szCs w:val="26"/>
          <w:lang w:eastAsia="ru-RU"/>
        </w:rPr>
        <w:t>20.01.2016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</w:t>
      </w:r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832F08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№ </w:t>
      </w:r>
      <w:r w:rsidR="00D66593">
        <w:rPr>
          <w:rFonts w:ascii="Times New Roman" w:hAnsi="Times New Roman" w:cs="Times New Roman"/>
          <w:sz w:val="26"/>
          <w:szCs w:val="26"/>
          <w:lang w:eastAsia="ru-RU"/>
        </w:rPr>
        <w:t>14</w:t>
      </w:r>
    </w:p>
    <w:p w:rsidR="00F2680C" w:rsidRPr="00990B0B" w:rsidRDefault="00F2680C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AA5743">
        <w:rPr>
          <w:rFonts w:ascii="Times New Roman" w:hAnsi="Times New Roman" w:cs="Times New Roman"/>
          <w:sz w:val="26"/>
          <w:szCs w:val="26"/>
          <w:lang w:eastAsia="ru-RU"/>
        </w:rPr>
        <w:t>О проведен</w:t>
      </w:r>
      <w:proofErr w:type="gramStart"/>
      <w:r w:rsidRPr="00AA5743">
        <w:rPr>
          <w:rFonts w:ascii="Times New Roman" w:hAnsi="Times New Roman" w:cs="Times New Roman"/>
          <w:sz w:val="26"/>
          <w:szCs w:val="26"/>
          <w:lang w:eastAsia="ru-RU"/>
        </w:rPr>
        <w:t xml:space="preserve">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ау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кциона на право заключения</w:t>
      </w: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договора аренды  </w:t>
      </w:r>
      <w:r w:rsidRPr="001948A0">
        <w:rPr>
          <w:rFonts w:ascii="Times New Roman" w:hAnsi="Times New Roman" w:cs="Times New Roman"/>
          <w:sz w:val="26"/>
          <w:szCs w:val="26"/>
          <w:lang w:eastAsia="ru-RU"/>
        </w:rPr>
        <w:t>земельн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1948A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5743">
        <w:rPr>
          <w:rFonts w:ascii="Times New Roman" w:hAnsi="Times New Roman" w:cs="Times New Roman"/>
          <w:sz w:val="26"/>
          <w:szCs w:val="26"/>
          <w:lang w:eastAsia="ru-RU"/>
        </w:rPr>
        <w:t>участк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расположенного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адресу:  Ростовская область</w:t>
      </w: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Азовский район</w:t>
      </w:r>
      <w:r w:rsidR="00D66593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с. Пешково, ул. </w:t>
      </w:r>
      <w:proofErr w:type="gramStart"/>
      <w:r w:rsidR="00D66593">
        <w:rPr>
          <w:rFonts w:ascii="Times New Roman" w:hAnsi="Times New Roman" w:cs="Times New Roman"/>
          <w:sz w:val="26"/>
          <w:szCs w:val="26"/>
          <w:lang w:eastAsia="ru-RU"/>
        </w:rPr>
        <w:t>Южная</w:t>
      </w:r>
      <w:proofErr w:type="gramEnd"/>
      <w:r w:rsidR="00D66593">
        <w:rPr>
          <w:rFonts w:ascii="Times New Roman" w:hAnsi="Times New Roman" w:cs="Times New Roman"/>
          <w:sz w:val="26"/>
          <w:szCs w:val="26"/>
          <w:lang w:eastAsia="ru-RU"/>
        </w:rPr>
        <w:t>, 95</w:t>
      </w: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кадастровый номер – 61:01:0140101:</w:t>
      </w:r>
      <w:r w:rsidR="00D66593">
        <w:rPr>
          <w:rFonts w:ascii="Times New Roman" w:hAnsi="Times New Roman" w:cs="Times New Roman"/>
          <w:sz w:val="26"/>
          <w:szCs w:val="26"/>
          <w:lang w:eastAsia="ru-RU"/>
        </w:rPr>
        <w:t>7447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7E35" w:rsidRPr="00990B0B" w:rsidRDefault="008A7E35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ч. 2 ст. 11, ст. 39.11, ст. 39.12 Земельного кодекса Российской Федерации от 25.10.2001 года № 136-ФЗ,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05.05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.2015 года </w:t>
      </w:r>
      <w:r w:rsidR="00EF18B4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65</w:t>
      </w:r>
      <w:r w:rsidR="00EF18B4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Положения о порядке распоряжения земельными участками, государственная собственность на которые не разграничена, а также земельными участками, находящимися в муниципальной собственности, расположенными на территории </w:t>
      </w:r>
      <w:proofErr w:type="spellStart"/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», администрация </w:t>
      </w:r>
      <w:proofErr w:type="spellStart"/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</w:p>
    <w:p w:rsidR="008A7E35" w:rsidRPr="00990B0B" w:rsidRDefault="008A7E35" w:rsidP="001948A0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F2680C" w:rsidRPr="00990B0B" w:rsidRDefault="00F2680C" w:rsidP="001948A0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1A8A" w:rsidRPr="00990B0B" w:rsidRDefault="001948A0" w:rsidP="00261A8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1. Организовать и провести аукцион, открытый по составу участников и по форме подачи предложений о цене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на право заключения договора </w:t>
      </w:r>
      <w:r w:rsidR="00CC4C1A">
        <w:rPr>
          <w:rFonts w:ascii="Times New Roman" w:hAnsi="Times New Roman" w:cs="Times New Roman"/>
          <w:sz w:val="26"/>
          <w:szCs w:val="26"/>
          <w:lang w:eastAsia="ru-RU"/>
        </w:rPr>
        <w:t>аренды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 площадью </w:t>
      </w:r>
      <w:r w:rsidR="00D66593">
        <w:rPr>
          <w:rFonts w:ascii="Times New Roman" w:hAnsi="Times New Roman" w:cs="Times New Roman"/>
          <w:sz w:val="26"/>
          <w:szCs w:val="26"/>
          <w:lang w:eastAsia="ru-RU"/>
        </w:rPr>
        <w:t>2009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кв. м., расположенного по адресу: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Ростовская область Азовский район, с. Пешково, </w:t>
      </w:r>
      <w:r w:rsidR="00CC4C1A">
        <w:rPr>
          <w:rFonts w:ascii="Times New Roman" w:hAnsi="Times New Roman" w:cs="Times New Roman"/>
          <w:sz w:val="26"/>
          <w:szCs w:val="26"/>
          <w:lang w:eastAsia="ru-RU"/>
        </w:rPr>
        <w:t xml:space="preserve">ул. </w:t>
      </w:r>
      <w:r w:rsidR="00D66593">
        <w:rPr>
          <w:rFonts w:ascii="Times New Roman" w:hAnsi="Times New Roman" w:cs="Times New Roman"/>
          <w:sz w:val="26"/>
          <w:szCs w:val="26"/>
          <w:lang w:eastAsia="ru-RU"/>
        </w:rPr>
        <w:t>Южная, 95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категория земель – земли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>населённых пунктов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>, разрешенное использование –</w:t>
      </w:r>
      <w:r w:rsidR="00577B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6593">
        <w:rPr>
          <w:rFonts w:ascii="Times New Roman" w:hAnsi="Times New Roman" w:cs="Times New Roman"/>
          <w:sz w:val="26"/>
          <w:szCs w:val="26"/>
          <w:lang w:eastAsia="ru-RU"/>
        </w:rPr>
        <w:t>индивидуальная</w:t>
      </w:r>
      <w:r w:rsidR="00990B0B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жилая застройка</w:t>
      </w:r>
      <w:r w:rsidR="00D66593">
        <w:rPr>
          <w:rFonts w:ascii="Times New Roman" w:hAnsi="Times New Roman" w:cs="Times New Roman"/>
          <w:sz w:val="26"/>
          <w:szCs w:val="26"/>
          <w:lang w:eastAsia="ru-RU"/>
        </w:rPr>
        <w:t xml:space="preserve"> с приусадебными участками для ведения личного подсобного хозяйства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, кадастровый номер – </w:t>
      </w:r>
      <w:r w:rsidR="00D66593" w:rsidRPr="00D66593">
        <w:rPr>
          <w:rFonts w:ascii="Times New Roman" w:hAnsi="Times New Roman" w:cs="Times New Roman"/>
          <w:sz w:val="26"/>
          <w:szCs w:val="26"/>
          <w:lang w:eastAsia="ru-RU"/>
        </w:rPr>
        <w:t>61:01:0140101:7447</w:t>
      </w:r>
      <w:bookmarkStart w:id="0" w:name="_GoBack"/>
      <w:bookmarkEnd w:id="0"/>
      <w:r w:rsidR="00261A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2. Определить дату, время, место, порядок проведения аукциона, сроки подачи заявок на участие в аукционе, порядок внесения и возврата задатка, начальную цену предмета аукциона, размер задатка, шаг аукциона. 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3. Опубликовать в газете «Приазовье», разместить на официальном сайте муниципального образования «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поселение» в сети “Интернет» информационное сообщение о проведен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кциона на право заключения договора </w:t>
      </w:r>
      <w:r w:rsidR="00577B59">
        <w:rPr>
          <w:rFonts w:ascii="Times New Roman" w:hAnsi="Times New Roman" w:cs="Times New Roman"/>
          <w:sz w:val="26"/>
          <w:szCs w:val="26"/>
          <w:lang w:eastAsia="ru-RU"/>
        </w:rPr>
        <w:t>аренды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земельного участка с учетом требований законодательства.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4. Определить место и срок подведения итогов аукциона.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5. По итогам аукциона заключить и подписать договор </w:t>
      </w:r>
      <w:r w:rsidR="00577B59">
        <w:rPr>
          <w:rFonts w:ascii="Times New Roman" w:hAnsi="Times New Roman" w:cs="Times New Roman"/>
          <w:sz w:val="26"/>
          <w:szCs w:val="26"/>
          <w:lang w:eastAsia="ru-RU"/>
        </w:rPr>
        <w:t>аренды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земельного участка с победителем аукциона.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6. Настоящее Постановление подлежит размещению на официальном сайте муниципального образования «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поселение». </w:t>
      </w:r>
    </w:p>
    <w:p w:rsidR="00160126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7. 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 специалистом администрации 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Т.И. 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Резван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90B0B" w:rsidRDefault="00990B0B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90B0B" w:rsidRPr="00990B0B" w:rsidRDefault="00990B0B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A7E26" w:rsidRPr="00990B0B" w:rsidRDefault="008A7E35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 Глава </w:t>
      </w:r>
      <w:proofErr w:type="spellStart"/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</w:p>
    <w:p w:rsidR="00715C16" w:rsidRPr="00990B0B" w:rsidRDefault="00B027DF" w:rsidP="00C30A06">
      <w:pPr>
        <w:pStyle w:val="a7"/>
        <w:jc w:val="both"/>
        <w:rPr>
          <w:sz w:val="26"/>
          <w:szCs w:val="26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>         </w:t>
      </w:r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>С.В. Ляшенко</w:t>
      </w:r>
      <w:r w:rsidR="008A7E35" w:rsidRPr="00990B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715C16" w:rsidRPr="00990B0B" w:rsidSect="001948A0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F3" w:rsidRDefault="003621F3" w:rsidP="001F1DFC">
      <w:pPr>
        <w:spacing w:after="0" w:line="240" w:lineRule="auto"/>
      </w:pPr>
      <w:r>
        <w:separator/>
      </w:r>
    </w:p>
  </w:endnote>
  <w:endnote w:type="continuationSeparator" w:id="0">
    <w:p w:rsidR="003621F3" w:rsidRDefault="003621F3" w:rsidP="001F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F3" w:rsidRDefault="003621F3" w:rsidP="001F1DFC">
      <w:pPr>
        <w:spacing w:after="0" w:line="240" w:lineRule="auto"/>
      </w:pPr>
      <w:r>
        <w:separator/>
      </w:r>
    </w:p>
  </w:footnote>
  <w:footnote w:type="continuationSeparator" w:id="0">
    <w:p w:rsidR="003621F3" w:rsidRDefault="003621F3" w:rsidP="001F1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5"/>
    <w:rsid w:val="00160126"/>
    <w:rsid w:val="001920EB"/>
    <w:rsid w:val="001948A0"/>
    <w:rsid w:val="001F1DFC"/>
    <w:rsid w:val="00261A8A"/>
    <w:rsid w:val="003621F3"/>
    <w:rsid w:val="003F48E6"/>
    <w:rsid w:val="004C643B"/>
    <w:rsid w:val="00577B59"/>
    <w:rsid w:val="00597F5A"/>
    <w:rsid w:val="00715C16"/>
    <w:rsid w:val="00797A23"/>
    <w:rsid w:val="00832F08"/>
    <w:rsid w:val="00857D56"/>
    <w:rsid w:val="008A7E35"/>
    <w:rsid w:val="00960375"/>
    <w:rsid w:val="00990B0B"/>
    <w:rsid w:val="009A7E26"/>
    <w:rsid w:val="00A27B33"/>
    <w:rsid w:val="00B027DF"/>
    <w:rsid w:val="00C30A06"/>
    <w:rsid w:val="00C613CE"/>
    <w:rsid w:val="00CC4C1A"/>
    <w:rsid w:val="00CD084B"/>
    <w:rsid w:val="00D66593"/>
    <w:rsid w:val="00DE6D77"/>
    <w:rsid w:val="00E64EE1"/>
    <w:rsid w:val="00EB5FFE"/>
    <w:rsid w:val="00EF18B4"/>
    <w:rsid w:val="00F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DFC"/>
  </w:style>
  <w:style w:type="paragraph" w:styleId="a5">
    <w:name w:val="footer"/>
    <w:basedOn w:val="a"/>
    <w:link w:val="a6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DFC"/>
  </w:style>
  <w:style w:type="paragraph" w:styleId="a7">
    <w:name w:val="No Spacing"/>
    <w:uiPriority w:val="1"/>
    <w:qFormat/>
    <w:rsid w:val="001F1D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DFC"/>
  </w:style>
  <w:style w:type="paragraph" w:styleId="a5">
    <w:name w:val="footer"/>
    <w:basedOn w:val="a"/>
    <w:link w:val="a6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DFC"/>
  </w:style>
  <w:style w:type="paragraph" w:styleId="a7">
    <w:name w:val="No Spacing"/>
    <w:uiPriority w:val="1"/>
    <w:qFormat/>
    <w:rsid w:val="001F1D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9E18-97E0-465E-9B73-225AA689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2015-12-17T08:59:00Z</cp:lastPrinted>
  <dcterms:created xsi:type="dcterms:W3CDTF">2016-01-22T13:11:00Z</dcterms:created>
  <dcterms:modified xsi:type="dcterms:W3CDTF">2016-01-22T13:11:00Z</dcterms:modified>
</cp:coreProperties>
</file>