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AA1CAA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 </w:t>
      </w:r>
      <w:r w:rsidRPr="00AA1CAA">
        <w:rPr>
          <w:b/>
          <w:sz w:val="28"/>
          <w:szCs w:val="28"/>
        </w:rPr>
        <w:t>АДМИНИСТРАЦИЯ ПЕШКОВСКОГО СЕЛЬСКОГО ПОСЕЛЕНИЯ</w:t>
      </w:r>
    </w:p>
    <w:p w:rsidR="00D728ED" w:rsidRDefault="00D728ED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8846C7" w:rsidP="00590312">
      <w:pPr>
        <w:tabs>
          <w:tab w:val="left" w:pos="87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12.02.2016г.</w:t>
      </w:r>
      <w:r w:rsidR="00B2324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№ 49</w:t>
      </w:r>
    </w:p>
    <w:p w:rsidR="00772165" w:rsidRDefault="00772165" w:rsidP="008C7F1A">
      <w:pPr>
        <w:tabs>
          <w:tab w:val="left" w:pos="3969"/>
        </w:tabs>
        <w:outlineLvl w:val="0"/>
        <w:rPr>
          <w:sz w:val="28"/>
          <w:szCs w:val="28"/>
        </w:rPr>
      </w:pPr>
    </w:p>
    <w:p w:rsidR="00B855C6" w:rsidRDefault="00B855C6" w:rsidP="00B855C6">
      <w:pPr>
        <w:framePr w:hSpace="180" w:wrap="around" w:vAnchor="text" w:hAnchor="page" w:x="982" w:y="1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требований к порядку</w:t>
      </w:r>
    </w:p>
    <w:p w:rsidR="00B855C6" w:rsidRDefault="00B855C6" w:rsidP="00B855C6">
      <w:pPr>
        <w:framePr w:hSpace="180" w:wrap="around" w:vAnchor="text" w:hAnchor="page" w:x="982" w:y="1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принятия правовых актов</w:t>
      </w:r>
    </w:p>
    <w:p w:rsidR="00B855C6" w:rsidRDefault="00B855C6" w:rsidP="00B855C6">
      <w:pPr>
        <w:framePr w:hSpace="180" w:wrap="around" w:vAnchor="text" w:hAnchor="page" w:x="982" w:y="1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нормировании в сфере закупок </w:t>
      </w:r>
    </w:p>
    <w:p w:rsidR="00B855C6" w:rsidRDefault="00B855C6" w:rsidP="00B855C6">
      <w:pPr>
        <w:framePr w:hSpace="180" w:wrap="around" w:vAnchor="text" w:hAnchor="page" w:x="982" w:y="1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муниципальных нужд</w:t>
      </w:r>
    </w:p>
    <w:p w:rsidR="00B855C6" w:rsidRDefault="00B855C6" w:rsidP="00B855C6">
      <w:pPr>
        <w:framePr w:hSpace="180" w:wrap="around" w:vAnchor="text" w:hAnchor="page" w:x="982" w:y="1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Пешковского сельского поселения, </w:t>
      </w:r>
    </w:p>
    <w:p w:rsidR="00B855C6" w:rsidRDefault="00B855C6" w:rsidP="00B855C6">
      <w:pPr>
        <w:framePr w:hSpace="180" w:wrap="around" w:vAnchor="text" w:hAnchor="page" w:x="982" w:y="1"/>
        <w:jc w:val="both"/>
        <w:rPr>
          <w:sz w:val="28"/>
          <w:szCs w:val="28"/>
        </w:rPr>
      </w:pPr>
      <w:r>
        <w:rPr>
          <w:sz w:val="28"/>
          <w:szCs w:val="28"/>
        </w:rPr>
        <w:t>содержанию указанных актов</w:t>
      </w:r>
    </w:p>
    <w:p w:rsidR="00B855C6" w:rsidRDefault="00B855C6" w:rsidP="00B855C6">
      <w:pPr>
        <w:framePr w:hSpace="180" w:wrap="around" w:vAnchor="text" w:hAnchor="page" w:x="982" w:y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обеспечению их исполнения» </w:t>
      </w:r>
    </w:p>
    <w:p w:rsidR="0017733D" w:rsidRPr="00BD6188" w:rsidRDefault="0017733D" w:rsidP="00C4119D">
      <w:pPr>
        <w:autoSpaceDE w:val="0"/>
        <w:autoSpaceDN w:val="0"/>
        <w:jc w:val="both"/>
        <w:rPr>
          <w:bCs/>
          <w:sz w:val="28"/>
          <w:szCs w:val="28"/>
        </w:rPr>
      </w:pPr>
    </w:p>
    <w:p w:rsidR="001F4B20" w:rsidRDefault="001F4B20" w:rsidP="00023596">
      <w:pPr>
        <w:shd w:val="clear" w:color="auto" w:fill="FFFFFF"/>
        <w:tabs>
          <w:tab w:val="left" w:pos="4962"/>
          <w:tab w:val="left" w:leader="underscore" w:pos="8117"/>
        </w:tabs>
        <w:rPr>
          <w:sz w:val="28"/>
          <w:szCs w:val="28"/>
        </w:rPr>
      </w:pPr>
    </w:p>
    <w:p w:rsidR="00B855C6" w:rsidRDefault="001F4B20" w:rsidP="00684A05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312" w:rsidRPr="005605C7">
        <w:rPr>
          <w:sz w:val="28"/>
          <w:szCs w:val="28"/>
        </w:rPr>
        <w:t xml:space="preserve">   </w:t>
      </w:r>
      <w:r w:rsidR="008C7F1A" w:rsidRPr="008C7F1A">
        <w:rPr>
          <w:sz w:val="28"/>
          <w:szCs w:val="28"/>
        </w:rPr>
        <w:t xml:space="preserve"> </w:t>
      </w:r>
      <w:proofErr w:type="gramStart"/>
      <w:r w:rsidR="00B855C6">
        <w:rPr>
          <w:sz w:val="28"/>
          <w:szCs w:val="28"/>
        </w:rPr>
        <w:t xml:space="preserve">В соответствии с  Федеральным законом от </w:t>
      </w:r>
      <w:r w:rsidR="00225C4A">
        <w:rPr>
          <w:sz w:val="28"/>
          <w:szCs w:val="28"/>
        </w:rPr>
        <w:t>05.04.2013</w:t>
      </w:r>
      <w:r w:rsidR="00B855C6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</w:t>
      </w:r>
      <w:r w:rsidR="00225C4A">
        <w:rPr>
          <w:sz w:val="28"/>
          <w:szCs w:val="28"/>
        </w:rPr>
        <w:t>влением Правительства Р</w:t>
      </w:r>
      <w:r w:rsidR="00D96F35">
        <w:rPr>
          <w:sz w:val="28"/>
          <w:szCs w:val="28"/>
        </w:rPr>
        <w:t xml:space="preserve">оссийской </w:t>
      </w:r>
      <w:r w:rsidR="00225C4A">
        <w:rPr>
          <w:sz w:val="28"/>
          <w:szCs w:val="28"/>
        </w:rPr>
        <w:t>Ф</w:t>
      </w:r>
      <w:r w:rsidR="00D96F35">
        <w:rPr>
          <w:sz w:val="28"/>
          <w:szCs w:val="28"/>
        </w:rPr>
        <w:t xml:space="preserve">едерации </w:t>
      </w:r>
      <w:r w:rsidR="00225C4A">
        <w:rPr>
          <w:sz w:val="28"/>
          <w:szCs w:val="28"/>
        </w:rPr>
        <w:t xml:space="preserve"> от 18.05.2015 </w:t>
      </w:r>
      <w:r w:rsidR="00B855C6">
        <w:rPr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 </w:t>
      </w:r>
      <w:proofErr w:type="gramEnd"/>
    </w:p>
    <w:p w:rsidR="001E5C8C" w:rsidRDefault="001E5C8C" w:rsidP="008C7F1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BA2307" w:rsidRDefault="00590312" w:rsidP="008C7F1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AE2ECD" w:rsidRDefault="00AE2ECD" w:rsidP="008C7F1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1E5C8C" w:rsidRDefault="00AE2ECD" w:rsidP="00AE2ECD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 w:rsidR="001E5C8C" w:rsidRPr="001E5C8C">
        <w:rPr>
          <w:sz w:val="28"/>
          <w:szCs w:val="28"/>
        </w:rPr>
        <w:t xml:space="preserve"> </w:t>
      </w:r>
      <w:r w:rsidR="001E5C8C">
        <w:rPr>
          <w:sz w:val="28"/>
          <w:szCs w:val="28"/>
        </w:rPr>
        <w:t> Утвердить Т</w:t>
      </w:r>
      <w:r w:rsidR="001E5C8C" w:rsidRPr="00D21A42">
        <w:rPr>
          <w:sz w:val="28"/>
          <w:szCs w:val="28"/>
        </w:rPr>
        <w:t>ребования к порядку разработки и принятия правовых актов о нормировании в сфере закупок</w:t>
      </w:r>
      <w:r w:rsidR="001E5C8C">
        <w:rPr>
          <w:sz w:val="28"/>
          <w:szCs w:val="28"/>
        </w:rPr>
        <w:t xml:space="preserve"> для обеспечения муниципальных нужд       Пешковского сельского поселения</w:t>
      </w:r>
      <w:r w:rsidR="001E5C8C" w:rsidRPr="00D21A42">
        <w:rPr>
          <w:sz w:val="28"/>
          <w:szCs w:val="28"/>
        </w:rPr>
        <w:t>, содержанию указанных актов и обеспечению их исполнения согласно приложению.</w:t>
      </w:r>
    </w:p>
    <w:p w:rsidR="00A43877" w:rsidRDefault="00A43877" w:rsidP="00AE2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момента его подписания и распространяется на правоотношения, возникшие  с 01 января 2016 года</w:t>
      </w:r>
      <w:r w:rsidR="00EB7A74">
        <w:rPr>
          <w:sz w:val="28"/>
          <w:szCs w:val="28"/>
        </w:rPr>
        <w:t>.</w:t>
      </w:r>
    </w:p>
    <w:p w:rsidR="00A43877" w:rsidRPr="007C72F3" w:rsidRDefault="00A43877" w:rsidP="00A4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72F3">
        <w:rPr>
          <w:sz w:val="28"/>
          <w:szCs w:val="28"/>
        </w:rPr>
        <w:t>3. Настоящее постановление подлежит размещению на официальном сайте Пешковского сельского поселения</w:t>
      </w:r>
      <w:r w:rsidRPr="00AA1CAA">
        <w:t xml:space="preserve"> </w:t>
      </w:r>
      <w:r>
        <w:rPr>
          <w:sz w:val="28"/>
          <w:szCs w:val="28"/>
        </w:rPr>
        <w:t>www.peshkovskoe.ru.</w:t>
      </w:r>
      <w:r w:rsidRPr="007C72F3">
        <w:rPr>
          <w:sz w:val="28"/>
          <w:szCs w:val="28"/>
        </w:rPr>
        <w:t xml:space="preserve"> </w:t>
      </w:r>
    </w:p>
    <w:p w:rsidR="00A43877" w:rsidRPr="008C7F1A" w:rsidRDefault="00A43877" w:rsidP="00A4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7F1A">
        <w:rPr>
          <w:sz w:val="28"/>
          <w:szCs w:val="28"/>
        </w:rPr>
        <w:t>4.</w:t>
      </w:r>
      <w:r w:rsidR="00225C4A">
        <w:rPr>
          <w:sz w:val="28"/>
          <w:szCs w:val="28"/>
        </w:rPr>
        <w:t xml:space="preserve"> </w:t>
      </w:r>
      <w:proofErr w:type="gramStart"/>
      <w:r w:rsidRPr="008C7F1A">
        <w:rPr>
          <w:sz w:val="28"/>
          <w:szCs w:val="28"/>
        </w:rPr>
        <w:t>Контроль за</w:t>
      </w:r>
      <w:proofErr w:type="gramEnd"/>
      <w:r w:rsidRPr="008C7F1A">
        <w:rPr>
          <w:sz w:val="28"/>
          <w:szCs w:val="28"/>
        </w:rPr>
        <w:t xml:space="preserve"> </w:t>
      </w:r>
      <w:r w:rsidR="00225C4A">
        <w:rPr>
          <w:sz w:val="28"/>
          <w:szCs w:val="28"/>
        </w:rPr>
        <w:t>вы</w:t>
      </w:r>
      <w:r w:rsidRPr="008C7F1A">
        <w:rPr>
          <w:sz w:val="28"/>
          <w:szCs w:val="28"/>
        </w:rPr>
        <w:t>полнением настоящего постановления оставляю за собой.</w:t>
      </w:r>
    </w:p>
    <w:p w:rsidR="008C7F1A" w:rsidRPr="008C7F1A" w:rsidRDefault="008C7F1A" w:rsidP="008C7F1A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6105D0" w:rsidRDefault="006105D0" w:rsidP="00C66981">
      <w:pPr>
        <w:jc w:val="both"/>
        <w:rPr>
          <w:sz w:val="28"/>
          <w:szCs w:val="28"/>
        </w:rPr>
      </w:pPr>
    </w:p>
    <w:p w:rsidR="005B7796" w:rsidRPr="00C66981" w:rsidRDefault="00B94F15" w:rsidP="00C6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 w:rsidRPr="00C66981">
        <w:rPr>
          <w:sz w:val="28"/>
          <w:szCs w:val="28"/>
        </w:rPr>
        <w:t xml:space="preserve">Глава Пешковского </w:t>
      </w:r>
    </w:p>
    <w:p w:rsidR="006105D0" w:rsidRDefault="00B94F15" w:rsidP="00C4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>
        <w:rPr>
          <w:sz w:val="28"/>
          <w:szCs w:val="28"/>
        </w:rPr>
        <w:t>сельского поселения</w:t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="005B7796">
        <w:rPr>
          <w:sz w:val="28"/>
          <w:szCs w:val="28"/>
        </w:rPr>
        <w:t xml:space="preserve">   С.В. Ляшенко</w:t>
      </w:r>
    </w:p>
    <w:p w:rsidR="006105D0" w:rsidRDefault="006105D0" w:rsidP="00CA1B4C">
      <w:pPr>
        <w:rPr>
          <w:sz w:val="28"/>
          <w:szCs w:val="28"/>
        </w:rPr>
      </w:pPr>
    </w:p>
    <w:p w:rsidR="001E5C8C" w:rsidRDefault="001E5C8C" w:rsidP="00CA1B4C">
      <w:pPr>
        <w:rPr>
          <w:sz w:val="28"/>
          <w:szCs w:val="28"/>
        </w:rPr>
      </w:pPr>
    </w:p>
    <w:p w:rsidR="00D96F35" w:rsidRDefault="00D96F35" w:rsidP="00CA1B4C">
      <w:pPr>
        <w:rPr>
          <w:sz w:val="28"/>
          <w:szCs w:val="28"/>
        </w:rPr>
      </w:pPr>
    </w:p>
    <w:p w:rsidR="00D96F35" w:rsidRDefault="00D96F35" w:rsidP="00CA1B4C">
      <w:pPr>
        <w:rPr>
          <w:sz w:val="28"/>
          <w:szCs w:val="28"/>
        </w:rPr>
      </w:pPr>
    </w:p>
    <w:p w:rsidR="006105D0" w:rsidRPr="003D76BF" w:rsidRDefault="006105D0" w:rsidP="006105D0">
      <w:pPr>
        <w:pStyle w:val="10"/>
        <w:ind w:left="5103"/>
        <w:jc w:val="right"/>
        <w:rPr>
          <w:rFonts w:ascii="Times New Roman" w:hAnsi="Times New Roman"/>
          <w:sz w:val="28"/>
          <w:szCs w:val="28"/>
        </w:rPr>
      </w:pPr>
      <w:r w:rsidRPr="00274A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3D76BF">
        <w:rPr>
          <w:rFonts w:ascii="Times New Roman" w:hAnsi="Times New Roman"/>
          <w:sz w:val="28"/>
          <w:szCs w:val="28"/>
        </w:rPr>
        <w:t xml:space="preserve">к постановлению  </w:t>
      </w:r>
    </w:p>
    <w:p w:rsidR="006105D0" w:rsidRPr="003D76BF" w:rsidRDefault="006105D0" w:rsidP="006105D0">
      <w:pPr>
        <w:pStyle w:val="1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Пешковского сельского поселения от </w:t>
      </w:r>
      <w:r w:rsidR="008846C7">
        <w:rPr>
          <w:rFonts w:ascii="Times New Roman" w:hAnsi="Times New Roman"/>
          <w:sz w:val="28"/>
          <w:szCs w:val="28"/>
        </w:rPr>
        <w:t xml:space="preserve"> 12.02.2016г. </w:t>
      </w:r>
      <w:bookmarkStart w:id="1" w:name="_GoBack"/>
      <w:bookmarkEnd w:id="1"/>
      <w:r w:rsidR="008846C7">
        <w:rPr>
          <w:rFonts w:ascii="Times New Roman" w:hAnsi="Times New Roman"/>
          <w:sz w:val="28"/>
          <w:szCs w:val="28"/>
        </w:rPr>
        <w:t xml:space="preserve"> № 49</w:t>
      </w:r>
    </w:p>
    <w:p w:rsidR="006105D0" w:rsidRPr="003D76BF" w:rsidRDefault="006105D0" w:rsidP="006105D0">
      <w:pPr>
        <w:pStyle w:val="10"/>
        <w:ind w:left="4962"/>
        <w:jc w:val="right"/>
        <w:rPr>
          <w:rFonts w:ascii="Times New Roman" w:hAnsi="Times New Roman"/>
          <w:sz w:val="28"/>
          <w:szCs w:val="28"/>
        </w:rPr>
      </w:pPr>
    </w:p>
    <w:p w:rsidR="00BE5D92" w:rsidRPr="00BE5D92" w:rsidRDefault="00BE5D92" w:rsidP="00BE5D92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r w:rsidRPr="00BE5D92">
        <w:rPr>
          <w:rFonts w:eastAsia="SimSun"/>
          <w:b/>
          <w:sz w:val="28"/>
          <w:szCs w:val="28"/>
          <w:lang w:eastAsia="zh-CN"/>
        </w:rPr>
        <w:t>ТРЕБОВАНИЯ</w:t>
      </w:r>
    </w:p>
    <w:p w:rsidR="00BE5D92" w:rsidRPr="00BE5D92" w:rsidRDefault="00BE5D92" w:rsidP="00BE5D92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  <w:r w:rsidRPr="00BE5D92">
        <w:rPr>
          <w:rFonts w:eastAsia="SimSun"/>
          <w:sz w:val="28"/>
          <w:szCs w:val="28"/>
          <w:lang w:eastAsia="zh-CN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eastAsia="SimSun"/>
          <w:sz w:val="28"/>
          <w:szCs w:val="28"/>
          <w:lang w:eastAsia="zh-CN"/>
        </w:rPr>
        <w:t>Пешковского сельского поселения</w:t>
      </w:r>
      <w:r w:rsidRPr="00BE5D92">
        <w:rPr>
          <w:rFonts w:eastAsia="SimSun"/>
          <w:sz w:val="28"/>
          <w:szCs w:val="28"/>
          <w:lang w:eastAsia="zh-CN"/>
        </w:rPr>
        <w:t xml:space="preserve">, содержанию указанных актов и обеспечению их исполнения </w:t>
      </w:r>
    </w:p>
    <w:p w:rsidR="001C7344" w:rsidRDefault="001C7344" w:rsidP="00ED41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85"/>
      <w:bookmarkStart w:id="3" w:name="sub_2019"/>
      <w:bookmarkEnd w:id="2"/>
    </w:p>
    <w:p w:rsidR="001E5C8C" w:rsidRPr="00D21A42" w:rsidRDefault="00ED3698" w:rsidP="00ED36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C8C" w:rsidRPr="00D21A42">
        <w:rPr>
          <w:sz w:val="28"/>
          <w:szCs w:val="28"/>
        </w:rPr>
        <w:t>1. </w:t>
      </w:r>
      <w:r w:rsidR="001E5C8C">
        <w:rPr>
          <w:sz w:val="28"/>
          <w:szCs w:val="28"/>
        </w:rPr>
        <w:t>Настоящие Требования</w:t>
      </w:r>
      <w:r w:rsidR="001E5C8C" w:rsidRPr="00D21A42">
        <w:rPr>
          <w:sz w:val="28"/>
          <w:szCs w:val="28"/>
        </w:rPr>
        <w:t xml:space="preserve"> </w:t>
      </w:r>
      <w:r w:rsidR="001E5C8C">
        <w:rPr>
          <w:sz w:val="28"/>
          <w:szCs w:val="28"/>
        </w:rPr>
        <w:t>определяют порядок</w:t>
      </w:r>
      <w:r w:rsidR="001E5C8C" w:rsidRPr="00D21A42">
        <w:rPr>
          <w:sz w:val="28"/>
          <w:szCs w:val="28"/>
        </w:rPr>
        <w:t xml:space="preserve"> разработки и принятия</w:t>
      </w:r>
      <w:r w:rsidR="001E5C8C">
        <w:rPr>
          <w:sz w:val="28"/>
          <w:szCs w:val="28"/>
        </w:rPr>
        <w:t xml:space="preserve"> правовых актов о нормировании в сфере закупок для обеспечения </w:t>
      </w:r>
      <w:r w:rsidR="00ED4130">
        <w:rPr>
          <w:sz w:val="28"/>
          <w:szCs w:val="28"/>
        </w:rPr>
        <w:t xml:space="preserve">муниципальных </w:t>
      </w:r>
      <w:r w:rsidR="001E5C8C">
        <w:rPr>
          <w:sz w:val="28"/>
          <w:szCs w:val="28"/>
        </w:rPr>
        <w:t xml:space="preserve"> нужд </w:t>
      </w:r>
      <w:r w:rsidR="00ED4130">
        <w:rPr>
          <w:sz w:val="28"/>
          <w:szCs w:val="28"/>
        </w:rPr>
        <w:t>Пешковского сельского поселения</w:t>
      </w:r>
      <w:r w:rsidR="001E5C8C">
        <w:rPr>
          <w:sz w:val="28"/>
          <w:szCs w:val="28"/>
        </w:rPr>
        <w:t>,</w:t>
      </w:r>
      <w:r w:rsidR="001E5C8C" w:rsidRPr="00D21A42">
        <w:rPr>
          <w:sz w:val="28"/>
          <w:szCs w:val="28"/>
        </w:rPr>
        <w:t xml:space="preserve"> содержанию, обеспечению исполнения следующих правовых актов: </w:t>
      </w:r>
    </w:p>
    <w:p w:rsidR="001E5C8C" w:rsidRPr="00D21A42" w:rsidRDefault="00ED3698" w:rsidP="00ED36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C8C">
        <w:rPr>
          <w:sz w:val="28"/>
          <w:szCs w:val="28"/>
        </w:rPr>
        <w:t>1.1.</w:t>
      </w:r>
      <w:r w:rsidR="001E5C8C" w:rsidRPr="00D21A42">
        <w:rPr>
          <w:sz w:val="28"/>
          <w:szCs w:val="28"/>
        </w:rPr>
        <w:t xml:space="preserve"> </w:t>
      </w:r>
      <w:r w:rsidR="00A470F5">
        <w:rPr>
          <w:sz w:val="28"/>
          <w:szCs w:val="28"/>
        </w:rPr>
        <w:t xml:space="preserve">Администрации </w:t>
      </w:r>
      <w:r w:rsidR="00ED4130">
        <w:rPr>
          <w:sz w:val="28"/>
          <w:szCs w:val="28"/>
        </w:rPr>
        <w:t xml:space="preserve"> Пешковского сельского поселения</w:t>
      </w:r>
      <w:r w:rsidR="003A2380">
        <w:rPr>
          <w:sz w:val="28"/>
          <w:szCs w:val="28"/>
        </w:rPr>
        <w:t xml:space="preserve"> (далее – администрация)</w:t>
      </w:r>
      <w:r w:rsidR="00557000">
        <w:rPr>
          <w:sz w:val="28"/>
          <w:szCs w:val="28"/>
        </w:rPr>
        <w:t xml:space="preserve">, </w:t>
      </w:r>
      <w:proofErr w:type="gramStart"/>
      <w:r w:rsidR="00557000">
        <w:rPr>
          <w:sz w:val="28"/>
          <w:szCs w:val="28"/>
        </w:rPr>
        <w:t>утверждающих</w:t>
      </w:r>
      <w:proofErr w:type="gramEnd"/>
      <w:r w:rsidR="001E5C8C" w:rsidRPr="00D21A42">
        <w:rPr>
          <w:sz w:val="28"/>
          <w:szCs w:val="28"/>
        </w:rPr>
        <w:t>:</w:t>
      </w:r>
    </w:p>
    <w:p w:rsidR="001E5C8C" w:rsidRPr="00D21A42" w:rsidRDefault="00ED3698" w:rsidP="00ED36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130">
        <w:rPr>
          <w:sz w:val="28"/>
          <w:szCs w:val="28"/>
        </w:rPr>
        <w:t xml:space="preserve">- </w:t>
      </w:r>
      <w:r w:rsidR="001E5C8C" w:rsidRPr="00D21A42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D81685">
        <w:rPr>
          <w:sz w:val="28"/>
          <w:szCs w:val="28"/>
        </w:rPr>
        <w:t xml:space="preserve">администрации (включая соответственно  подведомственные </w:t>
      </w:r>
      <w:r w:rsidR="002502F8">
        <w:rPr>
          <w:sz w:val="28"/>
          <w:szCs w:val="28"/>
        </w:rPr>
        <w:t xml:space="preserve"> </w:t>
      </w:r>
      <w:r w:rsidR="00D81685">
        <w:rPr>
          <w:sz w:val="28"/>
          <w:szCs w:val="28"/>
        </w:rPr>
        <w:t>муниципальные</w:t>
      </w:r>
      <w:r w:rsidR="006A78C3">
        <w:rPr>
          <w:sz w:val="28"/>
          <w:szCs w:val="28"/>
        </w:rPr>
        <w:t xml:space="preserve"> </w:t>
      </w:r>
      <w:r w:rsidR="00D81685">
        <w:rPr>
          <w:sz w:val="28"/>
          <w:szCs w:val="28"/>
        </w:rPr>
        <w:t>бюджетные учреждения)</w:t>
      </w:r>
      <w:r w:rsidR="001E5C8C" w:rsidRPr="00D21A42">
        <w:rPr>
          <w:sz w:val="28"/>
          <w:szCs w:val="28"/>
        </w:rPr>
        <w:t>;</w:t>
      </w:r>
    </w:p>
    <w:p w:rsidR="00ED4130" w:rsidRDefault="00ED3698" w:rsidP="00ED36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130">
        <w:rPr>
          <w:sz w:val="28"/>
          <w:szCs w:val="28"/>
        </w:rPr>
        <w:t>-</w:t>
      </w:r>
      <w:r w:rsidR="00ED4130" w:rsidRPr="00ED4130">
        <w:rPr>
          <w:sz w:val="28"/>
          <w:szCs w:val="28"/>
        </w:rPr>
        <w:t xml:space="preserve"> </w:t>
      </w:r>
      <w:r w:rsidR="00ED4130">
        <w:rPr>
          <w:sz w:val="28"/>
          <w:szCs w:val="28"/>
        </w:rPr>
        <w:t xml:space="preserve"> правила определения требований к </w:t>
      </w:r>
      <w:r w:rsidR="00557000">
        <w:rPr>
          <w:sz w:val="28"/>
          <w:szCs w:val="28"/>
        </w:rPr>
        <w:t xml:space="preserve"> закупаемым </w:t>
      </w:r>
      <w:r w:rsidR="00DB2AE5">
        <w:rPr>
          <w:sz w:val="28"/>
          <w:szCs w:val="28"/>
        </w:rPr>
        <w:t>администрацией</w:t>
      </w:r>
      <w:r w:rsidR="00557000">
        <w:rPr>
          <w:sz w:val="28"/>
          <w:szCs w:val="28"/>
        </w:rPr>
        <w:t>, в</w:t>
      </w:r>
      <w:r w:rsidR="00D81685">
        <w:rPr>
          <w:sz w:val="28"/>
          <w:szCs w:val="28"/>
        </w:rPr>
        <w:t xml:space="preserve"> том числе подведомственными ей</w:t>
      </w:r>
      <w:r w:rsidR="00557000">
        <w:rPr>
          <w:sz w:val="28"/>
          <w:szCs w:val="28"/>
        </w:rPr>
        <w:t xml:space="preserve"> </w:t>
      </w:r>
      <w:r w:rsidR="006A78C3">
        <w:rPr>
          <w:sz w:val="28"/>
          <w:szCs w:val="28"/>
        </w:rPr>
        <w:t xml:space="preserve">муниципальными </w:t>
      </w:r>
      <w:r w:rsidR="00557000">
        <w:rPr>
          <w:sz w:val="28"/>
          <w:szCs w:val="28"/>
        </w:rPr>
        <w:t xml:space="preserve">бюджетными учреждениями  </w:t>
      </w:r>
      <w:r w:rsidR="00ED4130">
        <w:rPr>
          <w:sz w:val="28"/>
          <w:szCs w:val="28"/>
        </w:rPr>
        <w:t>отдельным видам товаров, работ, услуг (в том числе предельные</w:t>
      </w:r>
      <w:r w:rsidR="00557000">
        <w:rPr>
          <w:sz w:val="28"/>
          <w:szCs w:val="28"/>
        </w:rPr>
        <w:t xml:space="preserve"> цены товаров, работ, услуг)</w:t>
      </w:r>
      <w:r w:rsidR="00ED4130">
        <w:rPr>
          <w:sz w:val="28"/>
          <w:szCs w:val="28"/>
        </w:rPr>
        <w:t>;</w:t>
      </w:r>
    </w:p>
    <w:p w:rsidR="002502F8" w:rsidRDefault="00ED3698" w:rsidP="00E87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1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D4130">
        <w:rPr>
          <w:sz w:val="28"/>
          <w:szCs w:val="28"/>
        </w:rPr>
        <w:t>требования к порядку разработки и принятия правовых актов  о нормировании в сфере закупок, содержанию указанных актов и обеспечению их  исполнения;</w:t>
      </w:r>
    </w:p>
    <w:p w:rsidR="00E87655" w:rsidRPr="00710F7D" w:rsidRDefault="005B1180" w:rsidP="00E87655">
      <w:pPr>
        <w:pStyle w:val="2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87655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87655" w:rsidRPr="00710F7D">
        <w:rPr>
          <w:rFonts w:ascii="Times New Roman" w:hAnsi="Times New Roman"/>
          <w:sz w:val="28"/>
          <w:szCs w:val="28"/>
          <w:lang w:eastAsia="ru-RU"/>
        </w:rPr>
        <w:t xml:space="preserve">требования к закупаемым </w:t>
      </w:r>
      <w:r w:rsidR="007963FF">
        <w:rPr>
          <w:rFonts w:ascii="Times New Roman" w:hAnsi="Times New Roman"/>
          <w:sz w:val="28"/>
          <w:szCs w:val="28"/>
          <w:lang w:eastAsia="ru-RU"/>
        </w:rPr>
        <w:t xml:space="preserve">администрацией, соответственно подведомственными муниципальными бюджетными учреждениями  </w:t>
      </w:r>
      <w:r w:rsidR="00E87655" w:rsidRPr="00710F7D">
        <w:rPr>
          <w:rFonts w:ascii="Times New Roman" w:hAnsi="Times New Roman"/>
          <w:sz w:val="28"/>
          <w:szCs w:val="28"/>
          <w:lang w:eastAsia="ru-RU"/>
        </w:rPr>
        <w:t xml:space="preserve">отдельным видам товаров, работ, услуг (в том числе предельные цены товаров, работ, услуг) для обеспечения </w:t>
      </w:r>
      <w:r w:rsidR="00E403EC" w:rsidRPr="00710F7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E87655" w:rsidRPr="00710F7D">
        <w:rPr>
          <w:rFonts w:ascii="Times New Roman" w:hAnsi="Times New Roman"/>
          <w:sz w:val="28"/>
          <w:szCs w:val="28"/>
          <w:lang w:eastAsia="ru-RU"/>
        </w:rPr>
        <w:t>нужд</w:t>
      </w:r>
      <w:r w:rsidR="006A78C3" w:rsidRPr="006A78C3">
        <w:rPr>
          <w:rFonts w:ascii="Times New Roman" w:hAnsi="Times New Roman"/>
          <w:sz w:val="28"/>
          <w:szCs w:val="28"/>
        </w:rPr>
        <w:t>;</w:t>
      </w:r>
      <w:r w:rsidR="00E87655" w:rsidRPr="00710F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5168" w:rsidRDefault="005B1180" w:rsidP="001F5168">
      <w:pPr>
        <w:pStyle w:val="2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F5168">
        <w:rPr>
          <w:rFonts w:ascii="Times New Roman" w:hAnsi="Times New Roman"/>
          <w:sz w:val="28"/>
          <w:szCs w:val="28"/>
        </w:rPr>
        <w:t xml:space="preserve">      </w:t>
      </w:r>
      <w:r w:rsidR="00E87655" w:rsidRPr="001F5168">
        <w:rPr>
          <w:rFonts w:ascii="Times New Roman" w:hAnsi="Times New Roman"/>
          <w:sz w:val="28"/>
          <w:szCs w:val="28"/>
        </w:rPr>
        <w:t xml:space="preserve">- нормативные затраты на обеспечение функций </w:t>
      </w:r>
      <w:r w:rsidR="007963FF">
        <w:rPr>
          <w:rFonts w:ascii="Times New Roman" w:hAnsi="Times New Roman"/>
          <w:sz w:val="28"/>
          <w:szCs w:val="28"/>
        </w:rPr>
        <w:t>администрации (включая соответственно</w:t>
      </w:r>
      <w:r w:rsidR="001F5168" w:rsidRPr="001F5168">
        <w:rPr>
          <w:rFonts w:ascii="Times New Roman" w:hAnsi="Times New Roman"/>
          <w:sz w:val="28"/>
          <w:szCs w:val="28"/>
        </w:rPr>
        <w:t xml:space="preserve"> подведомствен</w:t>
      </w:r>
      <w:r w:rsidR="007963FF">
        <w:rPr>
          <w:rFonts w:ascii="Times New Roman" w:hAnsi="Times New Roman"/>
          <w:sz w:val="28"/>
          <w:szCs w:val="28"/>
        </w:rPr>
        <w:t>ные</w:t>
      </w:r>
      <w:r w:rsidR="001F5168" w:rsidRPr="001F5168">
        <w:rPr>
          <w:rFonts w:ascii="Times New Roman" w:hAnsi="Times New Roman"/>
          <w:sz w:val="28"/>
          <w:szCs w:val="28"/>
        </w:rPr>
        <w:t xml:space="preserve"> </w:t>
      </w:r>
      <w:r w:rsidR="007963FF">
        <w:rPr>
          <w:rFonts w:ascii="Times New Roman" w:hAnsi="Times New Roman"/>
          <w:sz w:val="28"/>
          <w:szCs w:val="28"/>
        </w:rPr>
        <w:t xml:space="preserve"> муниципальные </w:t>
      </w:r>
      <w:r w:rsidR="001F5168" w:rsidRPr="001F5168">
        <w:rPr>
          <w:rFonts w:ascii="Times New Roman" w:hAnsi="Times New Roman"/>
          <w:sz w:val="28"/>
          <w:szCs w:val="28"/>
        </w:rPr>
        <w:t xml:space="preserve"> </w:t>
      </w:r>
      <w:r w:rsidR="007963FF">
        <w:rPr>
          <w:rFonts w:ascii="Times New Roman" w:hAnsi="Times New Roman"/>
          <w:sz w:val="28"/>
          <w:szCs w:val="28"/>
        </w:rPr>
        <w:t>бюджетные учреждения)</w:t>
      </w:r>
      <w:r w:rsidR="001F5168">
        <w:rPr>
          <w:rFonts w:ascii="Times New Roman" w:hAnsi="Times New Roman"/>
          <w:sz w:val="28"/>
          <w:szCs w:val="28"/>
        </w:rPr>
        <w:t>.</w:t>
      </w:r>
      <w:r w:rsidR="001F5168" w:rsidRPr="001F51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6960" w:rsidRDefault="00016960" w:rsidP="00016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7344">
        <w:rPr>
          <w:sz w:val="28"/>
          <w:szCs w:val="28"/>
        </w:rPr>
        <w:t>2. Правовы</w:t>
      </w:r>
      <w:r w:rsidR="003B645F">
        <w:rPr>
          <w:sz w:val="28"/>
          <w:szCs w:val="28"/>
        </w:rPr>
        <w:t xml:space="preserve">е акты, указанные в </w:t>
      </w:r>
      <w:r w:rsidR="00C04FEF">
        <w:rPr>
          <w:sz w:val="28"/>
          <w:szCs w:val="28"/>
        </w:rPr>
        <w:t xml:space="preserve">абзаце втором, третьем, четвертом </w:t>
      </w:r>
      <w:r w:rsidR="003B645F">
        <w:rPr>
          <w:sz w:val="28"/>
          <w:szCs w:val="28"/>
        </w:rPr>
        <w:t>подпункте «1.1</w:t>
      </w:r>
      <w:r w:rsidR="001F5168">
        <w:rPr>
          <w:sz w:val="28"/>
          <w:szCs w:val="28"/>
        </w:rPr>
        <w:t>.</w:t>
      </w:r>
      <w:r w:rsidR="001C7344">
        <w:rPr>
          <w:sz w:val="28"/>
          <w:szCs w:val="28"/>
        </w:rPr>
        <w:t>» пункта 1 настоящ</w:t>
      </w:r>
      <w:r w:rsidR="00E87655">
        <w:rPr>
          <w:sz w:val="28"/>
          <w:szCs w:val="28"/>
        </w:rPr>
        <w:t>их</w:t>
      </w:r>
      <w:r w:rsidR="001C7344">
        <w:rPr>
          <w:sz w:val="28"/>
          <w:szCs w:val="28"/>
        </w:rPr>
        <w:t xml:space="preserve"> </w:t>
      </w:r>
      <w:r w:rsidR="00E87655">
        <w:rPr>
          <w:sz w:val="28"/>
          <w:szCs w:val="28"/>
        </w:rPr>
        <w:t xml:space="preserve"> Требований</w:t>
      </w:r>
      <w:r w:rsidR="001C7344">
        <w:rPr>
          <w:sz w:val="28"/>
          <w:szCs w:val="28"/>
        </w:rPr>
        <w:t>, разрабатываются в форме проектов постановлений Администрации</w:t>
      </w:r>
      <w:r w:rsidR="007E1E5C">
        <w:rPr>
          <w:sz w:val="28"/>
          <w:szCs w:val="28"/>
        </w:rPr>
        <w:t>.</w:t>
      </w:r>
      <w:r w:rsidRPr="00016960">
        <w:rPr>
          <w:sz w:val="28"/>
          <w:szCs w:val="28"/>
        </w:rPr>
        <w:t xml:space="preserve"> </w:t>
      </w:r>
    </w:p>
    <w:p w:rsidR="007E1E5C" w:rsidRDefault="00016960" w:rsidP="007E1E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D21A42">
        <w:rPr>
          <w:sz w:val="28"/>
          <w:szCs w:val="28"/>
        </w:rPr>
        <w:t>Проекты правовых актов, указанны</w:t>
      </w:r>
      <w:r>
        <w:rPr>
          <w:sz w:val="28"/>
          <w:szCs w:val="28"/>
        </w:rPr>
        <w:t>х в абзаце третьем и пятом подпункта 1.1</w:t>
      </w:r>
      <w:r w:rsidRPr="00D21A42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 xml:space="preserve"> настоящих Требований</w:t>
      </w:r>
      <w:r w:rsidRPr="00D21A42">
        <w:rPr>
          <w:sz w:val="28"/>
          <w:szCs w:val="28"/>
        </w:rPr>
        <w:t>, подлежат обязательному предварительному обсуждению на заседаниях общественных советов в поря</w:t>
      </w:r>
      <w:r>
        <w:rPr>
          <w:sz w:val="28"/>
          <w:szCs w:val="28"/>
        </w:rPr>
        <w:t>дке, предусмотренном положением</w:t>
      </w:r>
      <w:r w:rsidRPr="00D21A42">
        <w:rPr>
          <w:sz w:val="28"/>
          <w:szCs w:val="28"/>
        </w:rPr>
        <w:t xml:space="preserve"> о</w:t>
      </w:r>
      <w:r>
        <w:rPr>
          <w:sz w:val="28"/>
          <w:szCs w:val="28"/>
        </w:rPr>
        <w:t>б общественном совете.</w:t>
      </w:r>
    </w:p>
    <w:p w:rsidR="007E1E5C" w:rsidRDefault="00016960" w:rsidP="007E1E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7E1E5C" w:rsidRPr="00D21A42">
        <w:rPr>
          <w:sz w:val="28"/>
          <w:szCs w:val="28"/>
        </w:rPr>
        <w:t>. В целях обеспечения общественного контроля:</w:t>
      </w:r>
    </w:p>
    <w:p w:rsidR="007E1E5C" w:rsidRDefault="00016960" w:rsidP="007E1E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7E1E5C">
        <w:rPr>
          <w:sz w:val="28"/>
          <w:szCs w:val="28"/>
        </w:rPr>
        <w:t>.1. Проекты правовых актов, указанных в пункте 1 настоящих требований, подлежат размещению в установленном порядке на официальном сайте администрации Пешковского сельского поселения в разделе «</w:t>
      </w:r>
      <w:r w:rsidR="00AA62AD">
        <w:rPr>
          <w:sz w:val="28"/>
          <w:szCs w:val="28"/>
        </w:rPr>
        <w:t>Обсуждение проектов» для проведения обсуждения</w:t>
      </w:r>
      <w:r w:rsidR="007E1E5C" w:rsidRPr="00C33638">
        <w:rPr>
          <w:sz w:val="28"/>
          <w:szCs w:val="28"/>
        </w:rPr>
        <w:t>. При этом срок проведения такого обсуждения не может быть менее 7 дней со дня размещения проектов соответствующих правовых актов</w:t>
      </w:r>
      <w:r w:rsidR="007E1E5C" w:rsidRPr="00C33638">
        <w:t xml:space="preserve"> </w:t>
      </w:r>
      <w:r w:rsidR="007E1E5C" w:rsidRPr="00C33638">
        <w:rPr>
          <w:sz w:val="28"/>
          <w:szCs w:val="28"/>
        </w:rPr>
        <w:t>на</w:t>
      </w:r>
      <w:r w:rsidR="007E1E5C" w:rsidRPr="00C33638">
        <w:t xml:space="preserve"> </w:t>
      </w:r>
      <w:r w:rsidR="007E1E5C">
        <w:rPr>
          <w:sz w:val="28"/>
          <w:szCs w:val="28"/>
        </w:rPr>
        <w:t>официальном сайте</w:t>
      </w:r>
      <w:r w:rsidR="007E1E5C" w:rsidRPr="00C33638">
        <w:rPr>
          <w:sz w:val="28"/>
          <w:szCs w:val="28"/>
        </w:rPr>
        <w:t xml:space="preserve"> </w:t>
      </w:r>
      <w:r w:rsidR="007E1E5C">
        <w:rPr>
          <w:sz w:val="28"/>
          <w:szCs w:val="28"/>
        </w:rPr>
        <w:t>Пешковского сельского поселения.</w:t>
      </w:r>
    </w:p>
    <w:p w:rsidR="009E12D4" w:rsidRDefault="007E1E5C" w:rsidP="007E1E5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E1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2144">
        <w:rPr>
          <w:sz w:val="28"/>
          <w:szCs w:val="28"/>
        </w:rPr>
        <w:t>3</w:t>
      </w:r>
      <w:r w:rsidRPr="007E1E5C">
        <w:rPr>
          <w:rFonts w:ascii="Times New Roman" w:hAnsi="Times New Roman"/>
          <w:sz w:val="28"/>
          <w:szCs w:val="28"/>
        </w:rPr>
        <w:t>.2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5C">
        <w:rPr>
          <w:rFonts w:ascii="Times New Roman" w:hAnsi="Times New Roman"/>
          <w:sz w:val="28"/>
          <w:szCs w:val="28"/>
        </w:rPr>
        <w:t>Администрация Пешковского сельского поселения</w:t>
      </w:r>
      <w:r w:rsidR="009E12D4">
        <w:rPr>
          <w:rFonts w:ascii="Times New Roman" w:hAnsi="Times New Roman"/>
          <w:sz w:val="28"/>
          <w:szCs w:val="28"/>
        </w:rPr>
        <w:t>:</w:t>
      </w:r>
    </w:p>
    <w:p w:rsidR="007E1E5C" w:rsidRDefault="009E12D4" w:rsidP="007E1E5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r w:rsidR="007E1E5C" w:rsidRPr="007E1E5C">
        <w:rPr>
          <w:rFonts w:ascii="Times New Roman" w:hAnsi="Times New Roman"/>
          <w:sz w:val="28"/>
          <w:szCs w:val="28"/>
        </w:rPr>
        <w:t xml:space="preserve">рассматривает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</w:t>
      </w:r>
      <w:r w:rsidR="007E1E5C" w:rsidRPr="007E1E5C">
        <w:rPr>
          <w:rFonts w:ascii="Times New Roman" w:hAnsi="Times New Roman"/>
          <w:bCs/>
          <w:sz w:val="28"/>
          <w:szCs w:val="28"/>
        </w:rPr>
        <w:t>законодательством</w:t>
      </w:r>
      <w:r w:rsidR="007E1E5C" w:rsidRPr="007E1E5C">
        <w:rPr>
          <w:rFonts w:ascii="Times New Roman" w:hAnsi="Times New Roman"/>
          <w:sz w:val="28"/>
          <w:szCs w:val="28"/>
        </w:rPr>
        <w:t xml:space="preserve"> Российской Федерации о порядке рассмотрения обращений граждан</w:t>
      </w:r>
      <w:r>
        <w:rPr>
          <w:rFonts w:ascii="Times New Roman" w:hAnsi="Times New Roman"/>
          <w:sz w:val="28"/>
          <w:szCs w:val="28"/>
        </w:rPr>
        <w:t>;</w:t>
      </w:r>
    </w:p>
    <w:p w:rsidR="009E12D4" w:rsidRPr="009E12D4" w:rsidRDefault="009E12D4" w:rsidP="007E1E5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</w:t>
      </w:r>
      <w:r w:rsidRPr="009E12D4">
        <w:rPr>
          <w:rFonts w:ascii="Times New Roman" w:hAnsi="Times New Roman"/>
          <w:sz w:val="28"/>
          <w:szCs w:val="28"/>
        </w:rPr>
        <w:t>е позднее 3 рабочих дней со дня рассмотрения предложений общественных объединений, юриди</w:t>
      </w:r>
      <w:r>
        <w:rPr>
          <w:rFonts w:ascii="Times New Roman" w:hAnsi="Times New Roman"/>
          <w:sz w:val="28"/>
          <w:szCs w:val="28"/>
        </w:rPr>
        <w:t>ческих и физических лиц размещае</w:t>
      </w:r>
      <w:r w:rsidRPr="009E12D4">
        <w:rPr>
          <w:rFonts w:ascii="Times New Roman" w:hAnsi="Times New Roman"/>
          <w:sz w:val="28"/>
          <w:szCs w:val="28"/>
        </w:rPr>
        <w:t>т эти предложения и ответы на них на официальном сайте Пешковского сельского поселения.</w:t>
      </w:r>
    </w:p>
    <w:p w:rsidR="009E12D4" w:rsidRDefault="009E12D4" w:rsidP="009E12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21A42">
        <w:rPr>
          <w:sz w:val="28"/>
          <w:szCs w:val="28"/>
        </w:rPr>
        <w:t>по результатам обсуж</w:t>
      </w:r>
      <w:r>
        <w:rPr>
          <w:sz w:val="28"/>
          <w:szCs w:val="28"/>
        </w:rPr>
        <w:t>дения при необходимости принимае</w:t>
      </w:r>
      <w:r w:rsidRPr="00D21A42">
        <w:rPr>
          <w:sz w:val="28"/>
          <w:szCs w:val="28"/>
        </w:rPr>
        <w:t>т решения о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внесении изменений в проекты правовых актов, указанных в пункте 1 н</w:t>
      </w:r>
      <w:r>
        <w:rPr>
          <w:sz w:val="28"/>
          <w:szCs w:val="28"/>
        </w:rPr>
        <w:t>астоящих Требований</w:t>
      </w:r>
      <w:r w:rsidRPr="00D21A42">
        <w:rPr>
          <w:sz w:val="28"/>
          <w:szCs w:val="28"/>
        </w:rPr>
        <w:t>, с учетом предложений общественных объединений, юридических и физических лиц.</w:t>
      </w:r>
    </w:p>
    <w:p w:rsidR="00E67D7C" w:rsidRPr="00BA5170" w:rsidRDefault="00E67D7C" w:rsidP="00E67D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</w:t>
      </w:r>
      <w:r w:rsidRPr="00BA5170">
        <w:rPr>
          <w:rFonts w:eastAsiaTheme="minorEastAsia"/>
          <w:sz w:val="28"/>
          <w:szCs w:val="28"/>
        </w:rPr>
        <w:t>. По результатам рассмо</w:t>
      </w:r>
      <w:r>
        <w:rPr>
          <w:rFonts w:eastAsiaTheme="minorEastAsia"/>
          <w:sz w:val="28"/>
          <w:szCs w:val="28"/>
        </w:rPr>
        <w:t xml:space="preserve">трения проектов правовых актов </w:t>
      </w:r>
      <w:r w:rsidRPr="00BA5170">
        <w:rPr>
          <w:rFonts w:eastAsiaTheme="minorEastAsia"/>
          <w:sz w:val="28"/>
          <w:szCs w:val="28"/>
        </w:rPr>
        <w:t>об</w:t>
      </w:r>
      <w:r>
        <w:rPr>
          <w:rFonts w:eastAsiaTheme="minorEastAsia"/>
          <w:sz w:val="28"/>
          <w:szCs w:val="28"/>
        </w:rPr>
        <w:t xml:space="preserve">щественный совет принимает одно </w:t>
      </w:r>
      <w:r w:rsidRPr="00BA5170">
        <w:rPr>
          <w:rFonts w:eastAsiaTheme="minorEastAsia"/>
          <w:sz w:val="28"/>
          <w:szCs w:val="28"/>
        </w:rPr>
        <w:t xml:space="preserve"> из следующих решений:</w:t>
      </w:r>
    </w:p>
    <w:p w:rsidR="00E67D7C" w:rsidRPr="00BA5170" w:rsidRDefault="00E67D7C" w:rsidP="00E67D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Par52"/>
      <w:bookmarkEnd w:id="4"/>
      <w:r>
        <w:rPr>
          <w:rFonts w:eastAsiaTheme="minorEastAsia"/>
          <w:sz w:val="28"/>
          <w:szCs w:val="28"/>
        </w:rPr>
        <w:t>4.1.</w:t>
      </w:r>
      <w:r w:rsidRPr="00BA5170">
        <w:rPr>
          <w:rFonts w:eastAsiaTheme="minorEastAsia"/>
          <w:sz w:val="28"/>
          <w:szCs w:val="28"/>
        </w:rPr>
        <w:t xml:space="preserve"> о необходимости доработки проекта правового акта;</w:t>
      </w:r>
    </w:p>
    <w:p w:rsidR="00E67D7C" w:rsidRPr="00BA5170" w:rsidRDefault="00E67D7C" w:rsidP="00E67D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4.2.</w:t>
      </w:r>
      <w:r w:rsidRPr="00BA5170">
        <w:rPr>
          <w:rFonts w:eastAsiaTheme="minorEastAsia"/>
          <w:sz w:val="28"/>
          <w:szCs w:val="28"/>
        </w:rPr>
        <w:t xml:space="preserve"> о возможности принятия правового акта.</w:t>
      </w:r>
    </w:p>
    <w:p w:rsidR="00E67D7C" w:rsidRPr="00E67D7C" w:rsidRDefault="00E67D7C" w:rsidP="00443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7D7C">
        <w:rPr>
          <w:sz w:val="28"/>
          <w:szCs w:val="28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уполномоченным специалистом Администрации  поселения в установленном порядке </w:t>
      </w:r>
      <w:r>
        <w:rPr>
          <w:sz w:val="28"/>
          <w:szCs w:val="28"/>
        </w:rPr>
        <w:t>на официальном сайте администрации Пешковского сельского поселения.</w:t>
      </w:r>
    </w:p>
    <w:p w:rsidR="00E67D7C" w:rsidRPr="00E67D7C" w:rsidRDefault="00443E05" w:rsidP="00443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Правовые акты, указанные в пункте 1 настоящих требований подлежат утверждению до 01 июня 2016 года.</w:t>
      </w:r>
    </w:p>
    <w:p w:rsidR="00E67D7C" w:rsidRDefault="00443E05" w:rsidP="00443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Правовые акты, предусмотренные в абзацах  пятом и шестом подпункта 1.1. пункта 1 настоящих Требований  пересматриваются  не реже одного раза в год.</w:t>
      </w:r>
    </w:p>
    <w:p w:rsidR="00BA5170" w:rsidRPr="00D21A42" w:rsidRDefault="00443E05" w:rsidP="00BA5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52EDB">
        <w:rPr>
          <w:sz w:val="28"/>
          <w:szCs w:val="28"/>
        </w:rPr>
        <w:t>В случае принятия общественным советом решения о необходимости доработки проектов правовых актов, администрация утверждает правовые акты</w:t>
      </w:r>
      <w:r w:rsidR="000A3C18">
        <w:rPr>
          <w:sz w:val="28"/>
          <w:szCs w:val="28"/>
        </w:rPr>
        <w:t>, после их доработки в соответствие с решениями, принятыми общественным советом.</w:t>
      </w:r>
    </w:p>
    <w:bookmarkEnd w:id="3"/>
    <w:p w:rsidR="00E87655" w:rsidRDefault="000A3C18" w:rsidP="000A3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Администрация в течение 7 рабочих дней со дня принятия правовых актов, указанные  в абзацах пятом и шестом подпункта 1.1. пункта 1 </w:t>
      </w:r>
      <w:r w:rsidRPr="003F4038">
        <w:rPr>
          <w:sz w:val="28"/>
          <w:szCs w:val="28"/>
        </w:rPr>
        <w:t>настоящ</w:t>
      </w:r>
      <w:r>
        <w:rPr>
          <w:sz w:val="28"/>
          <w:szCs w:val="28"/>
        </w:rPr>
        <w:t>их требований, размещае</w:t>
      </w:r>
      <w:r w:rsidRPr="003F4038">
        <w:rPr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0A3C18" w:rsidRPr="003F4038" w:rsidRDefault="000A3C18" w:rsidP="000A3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F4038">
        <w:rPr>
          <w:sz w:val="28"/>
          <w:szCs w:val="28"/>
        </w:rPr>
        <w:t xml:space="preserve">. Внесение изменений в правовые акты, указанные </w:t>
      </w:r>
      <w:r>
        <w:rPr>
          <w:sz w:val="28"/>
          <w:szCs w:val="28"/>
        </w:rPr>
        <w:t xml:space="preserve">в абзацах пятом и шестом подпункта 1.1. пункта 1 </w:t>
      </w:r>
      <w:r w:rsidRPr="003F4038">
        <w:rPr>
          <w:sz w:val="28"/>
          <w:szCs w:val="28"/>
        </w:rPr>
        <w:t>настоящего документа, осуществляется в порядке, установленном для их принятия.</w:t>
      </w:r>
    </w:p>
    <w:p w:rsidR="004543F2" w:rsidRPr="003F4038" w:rsidRDefault="004543F2" w:rsidP="00BE5A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</w:t>
      </w:r>
      <w:r w:rsidRPr="003F4038">
        <w:rPr>
          <w:sz w:val="28"/>
          <w:szCs w:val="28"/>
        </w:rPr>
        <w:t xml:space="preserve"> Постановление администрации, утверждающее </w:t>
      </w:r>
      <w:r>
        <w:rPr>
          <w:sz w:val="28"/>
          <w:szCs w:val="28"/>
        </w:rPr>
        <w:t xml:space="preserve">правила определения требований </w:t>
      </w:r>
      <w:r w:rsidRPr="00710F7D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 xml:space="preserve">администрацией Пешковского сельского поселения, соответственно подведомственными муниципальными бюджетными учреждениями  </w:t>
      </w:r>
      <w:r w:rsidRPr="00710F7D">
        <w:rPr>
          <w:sz w:val="28"/>
          <w:szCs w:val="28"/>
        </w:rPr>
        <w:t>отдельным видам товаров, работ, услуг (в том числе предельные цены товаров, работ, услуг) для обеспечения муниципальных нужд</w:t>
      </w:r>
      <w:r w:rsidR="00BE5A2B">
        <w:rPr>
          <w:sz w:val="28"/>
          <w:szCs w:val="28"/>
        </w:rPr>
        <w:t>, должно определять:</w:t>
      </w:r>
      <w:r w:rsidRPr="00710F7D">
        <w:rPr>
          <w:sz w:val="28"/>
          <w:szCs w:val="28"/>
        </w:rPr>
        <w:t xml:space="preserve"> 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4543F2" w:rsidRPr="003F4038">
        <w:rPr>
          <w:sz w:val="28"/>
          <w:szCs w:val="28"/>
        </w:rPr>
        <w:t xml:space="preserve">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</w:t>
      </w:r>
      <w:r w:rsidR="004543F2" w:rsidRPr="003F4038">
        <w:rPr>
          <w:sz w:val="28"/>
          <w:szCs w:val="28"/>
        </w:rPr>
        <w:lastRenderedPageBreak/>
        <w:t>работ, услуг;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4543F2" w:rsidRPr="003F4038">
        <w:rPr>
          <w:sz w:val="28"/>
          <w:szCs w:val="28"/>
        </w:rPr>
        <w:t xml:space="preserve"> порядок отбора отдельных видов товаров, работ, услуг (в том числе предельных цен товаров, работ, услуг), </w:t>
      </w:r>
      <w:r>
        <w:rPr>
          <w:sz w:val="28"/>
          <w:szCs w:val="28"/>
        </w:rPr>
        <w:t xml:space="preserve">администрацией </w:t>
      </w:r>
      <w:r w:rsidR="004543F2">
        <w:rPr>
          <w:sz w:val="28"/>
          <w:szCs w:val="28"/>
        </w:rPr>
        <w:t>(далее</w:t>
      </w:r>
      <w:r w:rsidR="003A2380">
        <w:rPr>
          <w:sz w:val="28"/>
          <w:szCs w:val="28"/>
        </w:rPr>
        <w:t xml:space="preserve"> </w:t>
      </w:r>
      <w:r w:rsidR="004543F2">
        <w:rPr>
          <w:sz w:val="28"/>
          <w:szCs w:val="28"/>
        </w:rPr>
        <w:t>- ведомственный перечень)</w:t>
      </w:r>
      <w:r w:rsidR="004543F2" w:rsidRPr="003F4038">
        <w:rPr>
          <w:sz w:val="28"/>
          <w:szCs w:val="28"/>
        </w:rPr>
        <w:t>;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="004543F2" w:rsidRPr="003F4038">
        <w:rPr>
          <w:sz w:val="28"/>
          <w:szCs w:val="28"/>
        </w:rPr>
        <w:t xml:space="preserve"> форму ведомственного перечня.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543F2" w:rsidRPr="003F4038">
        <w:rPr>
          <w:sz w:val="28"/>
          <w:szCs w:val="28"/>
        </w:rPr>
        <w:t xml:space="preserve">. Постановление администрации, утверждающее правила определения нормативных затрат, </w:t>
      </w:r>
      <w:r w:rsidRPr="00D21A42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 xml:space="preserve">администрации (включая соответственно  подведомственные  муниципальные бюджетные учреждения), </w:t>
      </w:r>
      <w:r w:rsidR="004543F2" w:rsidRPr="003F4038">
        <w:rPr>
          <w:sz w:val="28"/>
          <w:szCs w:val="28"/>
        </w:rPr>
        <w:t>должно определять: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4543F2" w:rsidRPr="003F4038">
        <w:rPr>
          <w:sz w:val="28"/>
          <w:szCs w:val="28"/>
        </w:rPr>
        <w:t xml:space="preserve"> порядок расчета нормативных затрат, в том числе формулы расчета;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4543F2" w:rsidRPr="003F4038">
        <w:rPr>
          <w:sz w:val="28"/>
          <w:szCs w:val="28"/>
        </w:rPr>
        <w:t xml:space="preserve"> обязанность </w:t>
      </w:r>
      <w:r>
        <w:rPr>
          <w:sz w:val="28"/>
          <w:szCs w:val="28"/>
        </w:rPr>
        <w:t xml:space="preserve">администрации </w:t>
      </w:r>
      <w:r w:rsidR="004543F2" w:rsidRPr="003F4038">
        <w:rPr>
          <w:sz w:val="28"/>
          <w:szCs w:val="28"/>
        </w:rPr>
        <w:t>определить порядок расчета нормативных затрат, для которых порядок расчета не определен администрацией;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4543F2" w:rsidRPr="003F4038">
        <w:rPr>
          <w:sz w:val="28"/>
          <w:szCs w:val="28"/>
        </w:rPr>
        <w:t xml:space="preserve"> требование об определении </w:t>
      </w:r>
      <w:r>
        <w:rPr>
          <w:sz w:val="28"/>
          <w:szCs w:val="28"/>
        </w:rPr>
        <w:t xml:space="preserve">администрацией </w:t>
      </w:r>
      <w:r w:rsidR="004543F2" w:rsidRPr="003F4038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543F2" w:rsidRPr="003F4038">
        <w:rPr>
          <w:sz w:val="28"/>
          <w:szCs w:val="28"/>
        </w:rPr>
        <w:t>. Правовые акты</w:t>
      </w:r>
      <w:r w:rsidR="001F357B">
        <w:rPr>
          <w:sz w:val="28"/>
          <w:szCs w:val="28"/>
        </w:rPr>
        <w:t xml:space="preserve"> администрации</w:t>
      </w:r>
      <w:r w:rsidR="001F357B" w:rsidRPr="003F4038">
        <w:rPr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>
        <w:rPr>
          <w:sz w:val="28"/>
          <w:szCs w:val="28"/>
        </w:rPr>
        <w:t xml:space="preserve">администрацией Пешковского сельского поселения, </w:t>
      </w:r>
      <w:r w:rsidR="001F357B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>соответственно п</w:t>
      </w:r>
      <w:r w:rsidR="001F357B">
        <w:rPr>
          <w:sz w:val="28"/>
          <w:szCs w:val="28"/>
        </w:rPr>
        <w:t>одведомственные муниципальные бюджетные учреждения)</w:t>
      </w:r>
      <w:r>
        <w:rPr>
          <w:sz w:val="28"/>
          <w:szCs w:val="28"/>
        </w:rPr>
        <w:t xml:space="preserve">  </w:t>
      </w:r>
      <w:r w:rsidRPr="00710F7D">
        <w:rPr>
          <w:sz w:val="28"/>
          <w:szCs w:val="28"/>
        </w:rPr>
        <w:t>отдельным видам товаров, работ, услуг (в том числе предельные цены товаров, работ, услуг) для обеспечения муниципальных нужд</w:t>
      </w:r>
      <w:r w:rsidR="001F357B">
        <w:rPr>
          <w:sz w:val="28"/>
          <w:szCs w:val="28"/>
        </w:rPr>
        <w:t xml:space="preserve"> д</w:t>
      </w:r>
      <w:r w:rsidR="004543F2" w:rsidRPr="003F4038">
        <w:rPr>
          <w:sz w:val="28"/>
          <w:szCs w:val="28"/>
        </w:rPr>
        <w:t>олжны содержать следующие сведения: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4543F2" w:rsidRPr="003F4038">
        <w:rPr>
          <w:sz w:val="28"/>
          <w:szCs w:val="28"/>
        </w:rPr>
        <w:t xml:space="preserve">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4543F2" w:rsidRPr="003F4038">
        <w:rPr>
          <w:sz w:val="28"/>
          <w:szCs w:val="28"/>
        </w:rPr>
        <w:t xml:space="preserve"> перечень отдельных видов товаров, работ, услуг с указанием характеристик (свойств) и их значений.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разрабатывает и утверждае</w:t>
      </w:r>
      <w:r w:rsidR="004543F2" w:rsidRPr="003F4038">
        <w:rPr>
          <w:sz w:val="28"/>
          <w:szCs w:val="28"/>
        </w:rPr>
        <w:t>т индивидуальные, установленные для каждого работника, и (или) коллективные, установл</w:t>
      </w:r>
      <w:r>
        <w:rPr>
          <w:sz w:val="28"/>
          <w:szCs w:val="28"/>
        </w:rPr>
        <w:t>енные для нескольких работников</w:t>
      </w:r>
      <w:r w:rsidR="004543F2" w:rsidRPr="003F4038">
        <w:rPr>
          <w:sz w:val="28"/>
          <w:szCs w:val="28"/>
        </w:rPr>
        <w:t xml:space="preserve"> нормативы количества и (или) цены товаров, работ, услуг.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43F2" w:rsidRPr="003F4038">
        <w:rPr>
          <w:sz w:val="28"/>
          <w:szCs w:val="28"/>
        </w:rPr>
        <w:t xml:space="preserve">. Правовые акты </w:t>
      </w:r>
      <w:r>
        <w:rPr>
          <w:sz w:val="28"/>
          <w:szCs w:val="28"/>
        </w:rPr>
        <w:t>администрации</w:t>
      </w:r>
      <w:r w:rsidR="004543F2" w:rsidRPr="003F4038">
        <w:rPr>
          <w:sz w:val="28"/>
          <w:szCs w:val="28"/>
        </w:rPr>
        <w:t>, утверждающие нормативные затраты, должны определять: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15.1.1.</w:t>
      </w:r>
      <w:r w:rsidR="004543F2" w:rsidRPr="003F4038">
        <w:rPr>
          <w:sz w:val="28"/>
          <w:szCs w:val="28"/>
        </w:rPr>
        <w:t xml:space="preserve"> порядок расчета нормативных затрат, для которых правилами определения нормативных затрат не установлен порядок расчета;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 w:rsidR="004543F2" w:rsidRPr="003F4038">
        <w:rPr>
          <w:sz w:val="28"/>
          <w:szCs w:val="28"/>
        </w:rPr>
        <w:t xml:space="preserve">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543F2" w:rsidRPr="003F4038" w:rsidRDefault="00606CB1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543F2" w:rsidRPr="003F4038">
        <w:rPr>
          <w:sz w:val="28"/>
          <w:szCs w:val="28"/>
        </w:rPr>
        <w:t xml:space="preserve">. Правовые акты, указанные в </w:t>
      </w:r>
      <w:hyperlink w:anchor="Par39" w:history="1">
        <w:r w:rsidR="001F357B">
          <w:rPr>
            <w:sz w:val="28"/>
            <w:szCs w:val="28"/>
          </w:rPr>
          <w:t>абзацах пятом и шестом подпункта 1.1.</w:t>
        </w:r>
        <w:r w:rsidR="004543F2" w:rsidRPr="003F4038">
          <w:rPr>
            <w:sz w:val="28"/>
            <w:szCs w:val="28"/>
          </w:rPr>
          <w:t xml:space="preserve"> пункта 1</w:t>
        </w:r>
      </w:hyperlink>
      <w:r w:rsidR="004543F2" w:rsidRPr="003F4038">
        <w:rPr>
          <w:sz w:val="28"/>
          <w:szCs w:val="28"/>
        </w:rPr>
        <w:t xml:space="preserve"> </w:t>
      </w:r>
      <w:r w:rsidR="001F357B">
        <w:rPr>
          <w:sz w:val="28"/>
          <w:szCs w:val="28"/>
        </w:rPr>
        <w:t>настоящих требований</w:t>
      </w:r>
      <w:proofErr w:type="gramStart"/>
      <w:r w:rsidR="001F357B">
        <w:rPr>
          <w:sz w:val="28"/>
          <w:szCs w:val="28"/>
        </w:rPr>
        <w:t xml:space="preserve"> </w:t>
      </w:r>
      <w:r w:rsidR="004543F2" w:rsidRPr="003F4038">
        <w:rPr>
          <w:sz w:val="28"/>
          <w:szCs w:val="28"/>
        </w:rPr>
        <w:t>,</w:t>
      </w:r>
      <w:proofErr w:type="gramEnd"/>
      <w:r w:rsidR="004543F2" w:rsidRPr="003F4038">
        <w:rPr>
          <w:sz w:val="28"/>
          <w:szCs w:val="28"/>
        </w:rPr>
        <w:t xml:space="preserve"> </w:t>
      </w:r>
      <w:r w:rsidR="001F357B">
        <w:rPr>
          <w:sz w:val="28"/>
          <w:szCs w:val="28"/>
        </w:rPr>
        <w:t>устанавливают</w:t>
      </w:r>
      <w:r w:rsidR="004543F2" w:rsidRPr="003F4038">
        <w:rPr>
          <w:sz w:val="28"/>
          <w:szCs w:val="28"/>
        </w:rPr>
        <w:t xml:space="preserve">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sz w:val="28"/>
          <w:szCs w:val="28"/>
        </w:rPr>
        <w:t>администрации</w:t>
      </w:r>
      <w:r w:rsidR="004543F2" w:rsidRPr="003F4038">
        <w:rPr>
          <w:sz w:val="28"/>
          <w:szCs w:val="28"/>
        </w:rPr>
        <w:t xml:space="preserve"> и (или) подведомственных </w:t>
      </w:r>
      <w:r>
        <w:rPr>
          <w:sz w:val="28"/>
          <w:szCs w:val="28"/>
        </w:rPr>
        <w:t xml:space="preserve">муниципальных бюджетных </w:t>
      </w:r>
      <w:r w:rsidR="004543F2" w:rsidRPr="003F4038">
        <w:rPr>
          <w:sz w:val="28"/>
          <w:szCs w:val="28"/>
        </w:rPr>
        <w:t>учрежде</w:t>
      </w:r>
      <w:r>
        <w:rPr>
          <w:sz w:val="28"/>
          <w:szCs w:val="28"/>
        </w:rPr>
        <w:t>ний</w:t>
      </w:r>
      <w:r w:rsidR="004543F2" w:rsidRPr="003F4038">
        <w:rPr>
          <w:sz w:val="28"/>
          <w:szCs w:val="28"/>
        </w:rPr>
        <w:t>.</w:t>
      </w:r>
    </w:p>
    <w:p w:rsidR="00E87655" w:rsidRDefault="00606CB1" w:rsidP="00D96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543F2" w:rsidRPr="003F4038">
        <w:rPr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543F2" w:rsidRPr="004543F2" w:rsidRDefault="00606CB1" w:rsidP="00606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</w:t>
      </w:r>
      <w:r w:rsidR="004543F2" w:rsidRPr="004543F2">
        <w:rPr>
          <w:sz w:val="28"/>
          <w:szCs w:val="28"/>
        </w:rPr>
        <w:t xml:space="preserve">. </w:t>
      </w:r>
      <w:proofErr w:type="gramStart"/>
      <w:r w:rsidR="004543F2" w:rsidRPr="004543F2">
        <w:rPr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4543F2" w:rsidRPr="004543F2">
        <w:rPr>
          <w:sz w:val="28"/>
          <w:szCs w:val="28"/>
        </w:rPr>
        <w:lastRenderedPageBreak/>
        <w:t xml:space="preserve">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</w:t>
      </w:r>
      <w:r w:rsidR="003A2380">
        <w:rPr>
          <w:sz w:val="28"/>
          <w:szCs w:val="28"/>
        </w:rPr>
        <w:t>органов</w:t>
      </w:r>
      <w:r w:rsidR="004543F2" w:rsidRPr="004543F2">
        <w:rPr>
          <w:sz w:val="28"/>
          <w:szCs w:val="28"/>
        </w:rPr>
        <w:t xml:space="preserve">, утверждающих требования к закупаемым ими, их подведомственными указанным органам </w:t>
      </w:r>
      <w:r w:rsidR="003A2380">
        <w:rPr>
          <w:sz w:val="28"/>
          <w:szCs w:val="28"/>
        </w:rPr>
        <w:t xml:space="preserve"> муниципальными </w:t>
      </w:r>
      <w:r w:rsidR="004543F2" w:rsidRPr="004543F2">
        <w:rPr>
          <w:sz w:val="28"/>
          <w:szCs w:val="28"/>
        </w:rPr>
        <w:t>бюджетными учреждениями, отдельным видам товаров, работ, услуг (в том числе предельные цены товаров</w:t>
      </w:r>
      <w:proofErr w:type="gramEnd"/>
      <w:r w:rsidR="004543F2" w:rsidRPr="004543F2">
        <w:rPr>
          <w:sz w:val="28"/>
          <w:szCs w:val="28"/>
        </w:rPr>
        <w:t xml:space="preserve">, работ, услуг) и (или) нормативные затраты на обеспечение функций муниципальных </w:t>
      </w:r>
      <w:r w:rsidR="003A2380">
        <w:rPr>
          <w:sz w:val="28"/>
          <w:szCs w:val="28"/>
        </w:rPr>
        <w:t>органов и подведомственных им муниципальных бюджетных учреждений.</w:t>
      </w:r>
      <w:r w:rsidR="004543F2" w:rsidRPr="004543F2">
        <w:rPr>
          <w:sz w:val="28"/>
          <w:szCs w:val="28"/>
        </w:rPr>
        <w:t xml:space="preserve"> </w:t>
      </w:r>
    </w:p>
    <w:p w:rsidR="004543F2" w:rsidRPr="004543F2" w:rsidRDefault="004543F2" w:rsidP="004543F2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8"/>
          <w:szCs w:val="28"/>
        </w:rPr>
      </w:pPr>
    </w:p>
    <w:p w:rsidR="004543F2" w:rsidRPr="004543F2" w:rsidRDefault="004543F2" w:rsidP="004543F2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AA62AD" w:rsidRDefault="00AA62AD" w:rsidP="0011294A">
      <w:pPr>
        <w:ind w:firstLine="708"/>
        <w:rPr>
          <w:sz w:val="28"/>
          <w:szCs w:val="28"/>
        </w:rPr>
      </w:pPr>
    </w:p>
    <w:p w:rsidR="00AA62AD" w:rsidRDefault="00AA62AD" w:rsidP="00AA62AD">
      <w:pPr>
        <w:rPr>
          <w:sz w:val="28"/>
          <w:szCs w:val="28"/>
        </w:rPr>
      </w:pPr>
    </w:p>
    <w:p w:rsidR="00481519" w:rsidRDefault="00AA62AD" w:rsidP="00AA62AD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Пешковского </w:t>
      </w:r>
    </w:p>
    <w:p w:rsidR="00AA62AD" w:rsidRPr="00AA62AD" w:rsidRDefault="00AA62AD" w:rsidP="00AA62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С.В. Ляшенко</w:t>
      </w:r>
    </w:p>
    <w:sectPr w:rsidR="00AA62AD" w:rsidRPr="00AA62AD" w:rsidSect="00AA62AD">
      <w:headerReference w:type="default" r:id="rId10"/>
      <w:pgSz w:w="11906" w:h="16838" w:code="9"/>
      <w:pgMar w:top="993" w:right="850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C9" w:rsidRDefault="005A05C9" w:rsidP="00B2324A">
      <w:r>
        <w:separator/>
      </w:r>
    </w:p>
  </w:endnote>
  <w:endnote w:type="continuationSeparator" w:id="0">
    <w:p w:rsidR="005A05C9" w:rsidRDefault="005A05C9" w:rsidP="00B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C9" w:rsidRDefault="005A05C9" w:rsidP="00B2324A">
      <w:r>
        <w:separator/>
      </w:r>
    </w:p>
  </w:footnote>
  <w:footnote w:type="continuationSeparator" w:id="0">
    <w:p w:rsidR="005A05C9" w:rsidRDefault="005A05C9" w:rsidP="00B2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4A" w:rsidRPr="00B2324A" w:rsidRDefault="00B2324A" w:rsidP="00B2324A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78E"/>
    <w:multiLevelType w:val="hybridMultilevel"/>
    <w:tmpl w:val="DB167ED6"/>
    <w:lvl w:ilvl="0" w:tplc="8C80A4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8215939"/>
    <w:multiLevelType w:val="hybridMultilevel"/>
    <w:tmpl w:val="67C6B858"/>
    <w:lvl w:ilvl="0" w:tplc="F5486FD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D4B"/>
    <w:rsid w:val="0001629D"/>
    <w:rsid w:val="00016960"/>
    <w:rsid w:val="00023596"/>
    <w:rsid w:val="0003074C"/>
    <w:rsid w:val="00046483"/>
    <w:rsid w:val="00046937"/>
    <w:rsid w:val="00052D53"/>
    <w:rsid w:val="000534F4"/>
    <w:rsid w:val="00057996"/>
    <w:rsid w:val="00064F3A"/>
    <w:rsid w:val="000724B7"/>
    <w:rsid w:val="0008293D"/>
    <w:rsid w:val="00087891"/>
    <w:rsid w:val="00091469"/>
    <w:rsid w:val="000A3C18"/>
    <w:rsid w:val="000A4C22"/>
    <w:rsid w:val="000D5FB8"/>
    <w:rsid w:val="000E4831"/>
    <w:rsid w:val="000F5961"/>
    <w:rsid w:val="000F6AFD"/>
    <w:rsid w:val="0011008C"/>
    <w:rsid w:val="0011294A"/>
    <w:rsid w:val="00113AA6"/>
    <w:rsid w:val="00132048"/>
    <w:rsid w:val="00134974"/>
    <w:rsid w:val="001416E6"/>
    <w:rsid w:val="00143A26"/>
    <w:rsid w:val="00143E0A"/>
    <w:rsid w:val="001456E1"/>
    <w:rsid w:val="00156ED9"/>
    <w:rsid w:val="001662B6"/>
    <w:rsid w:val="00166870"/>
    <w:rsid w:val="001675A4"/>
    <w:rsid w:val="0017733D"/>
    <w:rsid w:val="00190015"/>
    <w:rsid w:val="00191872"/>
    <w:rsid w:val="001C4D82"/>
    <w:rsid w:val="001C7344"/>
    <w:rsid w:val="001D5349"/>
    <w:rsid w:val="001E5686"/>
    <w:rsid w:val="001E5BE1"/>
    <w:rsid w:val="001E5C8C"/>
    <w:rsid w:val="001F357B"/>
    <w:rsid w:val="001F4B20"/>
    <w:rsid w:val="001F5168"/>
    <w:rsid w:val="00202C40"/>
    <w:rsid w:val="00205C10"/>
    <w:rsid w:val="00221AE7"/>
    <w:rsid w:val="00225C4A"/>
    <w:rsid w:val="0022631C"/>
    <w:rsid w:val="00235CEB"/>
    <w:rsid w:val="00236101"/>
    <w:rsid w:val="002361DB"/>
    <w:rsid w:val="00241F66"/>
    <w:rsid w:val="002502F8"/>
    <w:rsid w:val="00254DD0"/>
    <w:rsid w:val="0025777C"/>
    <w:rsid w:val="002729B3"/>
    <w:rsid w:val="0028556A"/>
    <w:rsid w:val="00286D86"/>
    <w:rsid w:val="002A525C"/>
    <w:rsid w:val="002D69C3"/>
    <w:rsid w:val="0030575B"/>
    <w:rsid w:val="00340B33"/>
    <w:rsid w:val="0034444B"/>
    <w:rsid w:val="00387023"/>
    <w:rsid w:val="003876F0"/>
    <w:rsid w:val="00395841"/>
    <w:rsid w:val="003A2380"/>
    <w:rsid w:val="003A7AFC"/>
    <w:rsid w:val="003B645F"/>
    <w:rsid w:val="003D3EAC"/>
    <w:rsid w:val="0042095D"/>
    <w:rsid w:val="00425535"/>
    <w:rsid w:val="00435DF9"/>
    <w:rsid w:val="00440450"/>
    <w:rsid w:val="00443E05"/>
    <w:rsid w:val="00443FAD"/>
    <w:rsid w:val="004539E8"/>
    <w:rsid w:val="004543F2"/>
    <w:rsid w:val="00455751"/>
    <w:rsid w:val="004601EE"/>
    <w:rsid w:val="00471765"/>
    <w:rsid w:val="00481519"/>
    <w:rsid w:val="00490B11"/>
    <w:rsid w:val="0049335D"/>
    <w:rsid w:val="004C0B03"/>
    <w:rsid w:val="004C6D1E"/>
    <w:rsid w:val="004E4527"/>
    <w:rsid w:val="004E7B5A"/>
    <w:rsid w:val="004F2BF0"/>
    <w:rsid w:val="0054369A"/>
    <w:rsid w:val="00543D0D"/>
    <w:rsid w:val="005520AB"/>
    <w:rsid w:val="00557000"/>
    <w:rsid w:val="005605C7"/>
    <w:rsid w:val="00562BE3"/>
    <w:rsid w:val="00564922"/>
    <w:rsid w:val="005726AF"/>
    <w:rsid w:val="005831DF"/>
    <w:rsid w:val="00587278"/>
    <w:rsid w:val="00590312"/>
    <w:rsid w:val="00593408"/>
    <w:rsid w:val="00596980"/>
    <w:rsid w:val="005A05C9"/>
    <w:rsid w:val="005B1180"/>
    <w:rsid w:val="005B7796"/>
    <w:rsid w:val="005C05C2"/>
    <w:rsid w:val="005D6C21"/>
    <w:rsid w:val="005E1054"/>
    <w:rsid w:val="005E5995"/>
    <w:rsid w:val="005E6CC2"/>
    <w:rsid w:val="00606CB1"/>
    <w:rsid w:val="006105D0"/>
    <w:rsid w:val="006173D1"/>
    <w:rsid w:val="006249B3"/>
    <w:rsid w:val="00630E8E"/>
    <w:rsid w:val="00637C2B"/>
    <w:rsid w:val="006523ED"/>
    <w:rsid w:val="006666E3"/>
    <w:rsid w:val="00684A05"/>
    <w:rsid w:val="006A6947"/>
    <w:rsid w:val="006A78C3"/>
    <w:rsid w:val="006B2B19"/>
    <w:rsid w:val="006B2B31"/>
    <w:rsid w:val="006B7283"/>
    <w:rsid w:val="006F47ED"/>
    <w:rsid w:val="006F58CD"/>
    <w:rsid w:val="006F5E73"/>
    <w:rsid w:val="006F6A68"/>
    <w:rsid w:val="00710FCD"/>
    <w:rsid w:val="0071733B"/>
    <w:rsid w:val="0072071E"/>
    <w:rsid w:val="00723D9D"/>
    <w:rsid w:val="0072519B"/>
    <w:rsid w:val="00731D41"/>
    <w:rsid w:val="0073246A"/>
    <w:rsid w:val="007349B3"/>
    <w:rsid w:val="00740BE1"/>
    <w:rsid w:val="0076311D"/>
    <w:rsid w:val="00765D98"/>
    <w:rsid w:val="00772165"/>
    <w:rsid w:val="0078449A"/>
    <w:rsid w:val="007853AA"/>
    <w:rsid w:val="0079374D"/>
    <w:rsid w:val="007963FF"/>
    <w:rsid w:val="007A1C1C"/>
    <w:rsid w:val="007A6D4B"/>
    <w:rsid w:val="007C72F3"/>
    <w:rsid w:val="007D5420"/>
    <w:rsid w:val="007E1E5C"/>
    <w:rsid w:val="007E43FA"/>
    <w:rsid w:val="00800D1F"/>
    <w:rsid w:val="00834A53"/>
    <w:rsid w:val="008365CC"/>
    <w:rsid w:val="008422CB"/>
    <w:rsid w:val="00856A94"/>
    <w:rsid w:val="0087616D"/>
    <w:rsid w:val="008846C7"/>
    <w:rsid w:val="008A6A93"/>
    <w:rsid w:val="008C189D"/>
    <w:rsid w:val="008C7F1A"/>
    <w:rsid w:val="008E3BCF"/>
    <w:rsid w:val="008E6EC0"/>
    <w:rsid w:val="008F3653"/>
    <w:rsid w:val="008F6157"/>
    <w:rsid w:val="00935602"/>
    <w:rsid w:val="009368B5"/>
    <w:rsid w:val="00936BC7"/>
    <w:rsid w:val="009415B4"/>
    <w:rsid w:val="00942D11"/>
    <w:rsid w:val="0096040A"/>
    <w:rsid w:val="00962C28"/>
    <w:rsid w:val="00985EE0"/>
    <w:rsid w:val="009951D3"/>
    <w:rsid w:val="009A0434"/>
    <w:rsid w:val="009A4801"/>
    <w:rsid w:val="009B2F93"/>
    <w:rsid w:val="009B7527"/>
    <w:rsid w:val="009D5819"/>
    <w:rsid w:val="009E12D4"/>
    <w:rsid w:val="009F62F6"/>
    <w:rsid w:val="00A10980"/>
    <w:rsid w:val="00A25746"/>
    <w:rsid w:val="00A32D27"/>
    <w:rsid w:val="00A4015F"/>
    <w:rsid w:val="00A43877"/>
    <w:rsid w:val="00A470F5"/>
    <w:rsid w:val="00A66235"/>
    <w:rsid w:val="00A738C6"/>
    <w:rsid w:val="00AA1CAA"/>
    <w:rsid w:val="00AA62AD"/>
    <w:rsid w:val="00AB1B49"/>
    <w:rsid w:val="00AC1F78"/>
    <w:rsid w:val="00AC2B59"/>
    <w:rsid w:val="00AC4812"/>
    <w:rsid w:val="00AC4E9E"/>
    <w:rsid w:val="00AD27A7"/>
    <w:rsid w:val="00AE2DE0"/>
    <w:rsid w:val="00AE2ECD"/>
    <w:rsid w:val="00AE2F52"/>
    <w:rsid w:val="00B2324A"/>
    <w:rsid w:val="00B25256"/>
    <w:rsid w:val="00B30BB6"/>
    <w:rsid w:val="00B36431"/>
    <w:rsid w:val="00B413F2"/>
    <w:rsid w:val="00B4258C"/>
    <w:rsid w:val="00B52EDB"/>
    <w:rsid w:val="00B53DC5"/>
    <w:rsid w:val="00B61DE7"/>
    <w:rsid w:val="00B81D62"/>
    <w:rsid w:val="00B855C6"/>
    <w:rsid w:val="00B94F15"/>
    <w:rsid w:val="00B97724"/>
    <w:rsid w:val="00BA2307"/>
    <w:rsid w:val="00BA5170"/>
    <w:rsid w:val="00BA58AE"/>
    <w:rsid w:val="00BB04CA"/>
    <w:rsid w:val="00BE5A2B"/>
    <w:rsid w:val="00BE5D92"/>
    <w:rsid w:val="00BF6DEF"/>
    <w:rsid w:val="00C04FEF"/>
    <w:rsid w:val="00C10991"/>
    <w:rsid w:val="00C17FEF"/>
    <w:rsid w:val="00C25CAC"/>
    <w:rsid w:val="00C30D10"/>
    <w:rsid w:val="00C33638"/>
    <w:rsid w:val="00C403BD"/>
    <w:rsid w:val="00C4119D"/>
    <w:rsid w:val="00C418EC"/>
    <w:rsid w:val="00C4557B"/>
    <w:rsid w:val="00C567C7"/>
    <w:rsid w:val="00C6197E"/>
    <w:rsid w:val="00C66981"/>
    <w:rsid w:val="00C66AB8"/>
    <w:rsid w:val="00C734C5"/>
    <w:rsid w:val="00C745F2"/>
    <w:rsid w:val="00C85170"/>
    <w:rsid w:val="00C86767"/>
    <w:rsid w:val="00CA1B4C"/>
    <w:rsid w:val="00CE5F79"/>
    <w:rsid w:val="00CF07E8"/>
    <w:rsid w:val="00CF54AC"/>
    <w:rsid w:val="00CF7D2B"/>
    <w:rsid w:val="00D07417"/>
    <w:rsid w:val="00D21162"/>
    <w:rsid w:val="00D30B80"/>
    <w:rsid w:val="00D37B91"/>
    <w:rsid w:val="00D51C6A"/>
    <w:rsid w:val="00D613C6"/>
    <w:rsid w:val="00D728ED"/>
    <w:rsid w:val="00D7709E"/>
    <w:rsid w:val="00D81685"/>
    <w:rsid w:val="00D83765"/>
    <w:rsid w:val="00D92144"/>
    <w:rsid w:val="00D96F35"/>
    <w:rsid w:val="00DA7B3D"/>
    <w:rsid w:val="00DB2AE5"/>
    <w:rsid w:val="00DC26D0"/>
    <w:rsid w:val="00DE72A8"/>
    <w:rsid w:val="00DF3A1B"/>
    <w:rsid w:val="00DF73AD"/>
    <w:rsid w:val="00E00434"/>
    <w:rsid w:val="00E05540"/>
    <w:rsid w:val="00E110EA"/>
    <w:rsid w:val="00E162F3"/>
    <w:rsid w:val="00E177C3"/>
    <w:rsid w:val="00E403EC"/>
    <w:rsid w:val="00E46748"/>
    <w:rsid w:val="00E64350"/>
    <w:rsid w:val="00E67D7C"/>
    <w:rsid w:val="00E73605"/>
    <w:rsid w:val="00E77496"/>
    <w:rsid w:val="00E81DF0"/>
    <w:rsid w:val="00E836B6"/>
    <w:rsid w:val="00E85C79"/>
    <w:rsid w:val="00E87655"/>
    <w:rsid w:val="00E93CC1"/>
    <w:rsid w:val="00EA5182"/>
    <w:rsid w:val="00EB0A56"/>
    <w:rsid w:val="00EB7A74"/>
    <w:rsid w:val="00ED3698"/>
    <w:rsid w:val="00ED4130"/>
    <w:rsid w:val="00EE44A2"/>
    <w:rsid w:val="00EE4FEE"/>
    <w:rsid w:val="00EE5C77"/>
    <w:rsid w:val="00EF3CE2"/>
    <w:rsid w:val="00F069A0"/>
    <w:rsid w:val="00F176D8"/>
    <w:rsid w:val="00F21B35"/>
    <w:rsid w:val="00F23813"/>
    <w:rsid w:val="00F33DC0"/>
    <w:rsid w:val="00F40BA9"/>
    <w:rsid w:val="00F41A3B"/>
    <w:rsid w:val="00F437FF"/>
    <w:rsid w:val="00F543A9"/>
    <w:rsid w:val="00F61181"/>
    <w:rsid w:val="00F62A69"/>
    <w:rsid w:val="00F71AB0"/>
    <w:rsid w:val="00F76BFE"/>
    <w:rsid w:val="00F8054B"/>
    <w:rsid w:val="00F853C5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1773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page number"/>
    <w:basedOn w:val="a0"/>
    <w:rsid w:val="00AE2ECD"/>
  </w:style>
  <w:style w:type="paragraph" w:customStyle="1" w:styleId="10">
    <w:name w:val="Без интервала1"/>
    <w:link w:val="NoSpacingChar"/>
    <w:rsid w:val="006105D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6105D0"/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EE44A2"/>
    <w:rPr>
      <w:rFonts w:cs="Times New Roman"/>
      <w:color w:val="106BBE"/>
    </w:rPr>
  </w:style>
  <w:style w:type="paragraph" w:customStyle="1" w:styleId="2">
    <w:name w:val="Без интервала2"/>
    <w:rsid w:val="00AC4812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DA7B3D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6F58CD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A3C18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B232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324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23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32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7417-6F4A-41BF-B0AA-5F91281A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52</cp:revision>
  <cp:lastPrinted>2014-04-09T14:14:00Z</cp:lastPrinted>
  <dcterms:created xsi:type="dcterms:W3CDTF">2013-07-25T11:24:00Z</dcterms:created>
  <dcterms:modified xsi:type="dcterms:W3CDTF">2016-02-15T07:06:00Z</dcterms:modified>
</cp:coreProperties>
</file>