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34" w:rsidRDefault="00C91369">
      <w:pPr>
        <w:pStyle w:val="ad"/>
      </w:pPr>
      <w:r>
        <w:t>РОССИЙСКАЯ ФЕДЕРАЦИЯ</w:t>
      </w:r>
    </w:p>
    <w:p w:rsidR="00456C34" w:rsidRDefault="00C91369">
      <w:pPr>
        <w:pStyle w:val="ad"/>
      </w:pPr>
      <w:r>
        <w:t>РОСТОВСКАЯ ОБЛАСТЬ</w:t>
      </w:r>
    </w:p>
    <w:p w:rsidR="00456C34" w:rsidRDefault="00C91369">
      <w:pPr>
        <w:pStyle w:val="ad"/>
      </w:pPr>
      <w:r>
        <w:t>МУНИЦИПАЛЬНОЕ ОБРАЗОВАНИЕ</w:t>
      </w:r>
    </w:p>
    <w:p w:rsidR="00456C34" w:rsidRDefault="00C91369">
      <w:pPr>
        <w:pStyle w:val="ad"/>
      </w:pPr>
      <w:r>
        <w:t xml:space="preserve"> «ПЕШКОВСКОГО СЕЛЬСКОЕ ПОСЕЛЕНИЕ»</w:t>
      </w:r>
    </w:p>
    <w:p w:rsidR="00456C34" w:rsidRDefault="00456C34">
      <w:pPr>
        <w:pStyle w:val="ad"/>
      </w:pPr>
    </w:p>
    <w:p w:rsidR="00456C34" w:rsidRDefault="00C91369">
      <w:pPr>
        <w:pStyle w:val="ad"/>
      </w:pPr>
      <w:r>
        <w:t>АДМИНИСТРАЦИЯ ПЕШКОВСКОГО СЕЛЬСКОГО ПОСЕЛЕНИЯ</w:t>
      </w:r>
    </w:p>
    <w:p w:rsidR="00456C34" w:rsidRDefault="00456C34">
      <w:pPr>
        <w:pStyle w:val="ab"/>
        <w:spacing w:line="240" w:lineRule="auto"/>
        <w:rPr>
          <w:b w:val="0"/>
          <w:sz w:val="28"/>
        </w:rPr>
      </w:pPr>
    </w:p>
    <w:p w:rsidR="00456C34" w:rsidRDefault="00C91369">
      <w:pPr>
        <w:pStyle w:val="ab"/>
        <w:spacing w:line="240" w:lineRule="auto"/>
        <w:rPr>
          <w:b w:val="0"/>
          <w:sz w:val="28"/>
        </w:rPr>
      </w:pPr>
      <w:r>
        <w:rPr>
          <w:b w:val="0"/>
          <w:sz w:val="28"/>
        </w:rPr>
        <w:t>ПОСТАНОВЛЕНИЕ</w:t>
      </w:r>
    </w:p>
    <w:p w:rsidR="00456C34" w:rsidRDefault="00456C34">
      <w:pPr>
        <w:pStyle w:val="ab"/>
        <w:spacing w:line="240" w:lineRule="auto"/>
        <w:rPr>
          <w:sz w:val="28"/>
        </w:rPr>
      </w:pPr>
    </w:p>
    <w:p w:rsidR="00456C34" w:rsidRDefault="00472B50">
      <w:pPr>
        <w:pStyle w:val="ab"/>
        <w:spacing w:line="240" w:lineRule="auto"/>
        <w:jc w:val="both"/>
        <w:rPr>
          <w:b w:val="0"/>
          <w:sz w:val="28"/>
        </w:rPr>
      </w:pPr>
      <w:r>
        <w:rPr>
          <w:b w:val="0"/>
          <w:sz w:val="28"/>
        </w:rPr>
        <w:t>2023г</w:t>
      </w:r>
      <w:r>
        <w:rPr>
          <w:b w:val="0"/>
          <w:sz w:val="28"/>
        </w:rPr>
        <w:tab/>
      </w:r>
      <w:r>
        <w:rPr>
          <w:b w:val="0"/>
          <w:sz w:val="28"/>
        </w:rPr>
        <w:tab/>
      </w:r>
      <w:r>
        <w:rPr>
          <w:b w:val="0"/>
          <w:sz w:val="28"/>
        </w:rPr>
        <w:tab/>
      </w:r>
      <w:r>
        <w:rPr>
          <w:b w:val="0"/>
          <w:sz w:val="28"/>
        </w:rPr>
        <w:tab/>
      </w:r>
      <w:r>
        <w:rPr>
          <w:b w:val="0"/>
          <w:sz w:val="28"/>
        </w:rPr>
        <w:tab/>
      </w:r>
      <w:r>
        <w:rPr>
          <w:b w:val="0"/>
          <w:sz w:val="28"/>
        </w:rPr>
        <w:tab/>
        <w:t xml:space="preserve">№ </w:t>
      </w:r>
      <w:r w:rsidR="00C91369">
        <w:rPr>
          <w:b w:val="0"/>
          <w:sz w:val="28"/>
        </w:rPr>
        <w:tab/>
      </w:r>
      <w:r w:rsidR="00C91369">
        <w:rPr>
          <w:b w:val="0"/>
          <w:sz w:val="28"/>
        </w:rPr>
        <w:tab/>
      </w:r>
      <w:r w:rsidR="00C91369">
        <w:rPr>
          <w:b w:val="0"/>
          <w:sz w:val="28"/>
        </w:rPr>
        <w:tab/>
      </w:r>
      <w:r w:rsidR="00C91369">
        <w:rPr>
          <w:b w:val="0"/>
          <w:sz w:val="28"/>
        </w:rPr>
        <w:tab/>
        <w:t xml:space="preserve"> с. Пешково</w:t>
      </w:r>
    </w:p>
    <w:p w:rsidR="00456C34" w:rsidRDefault="00456C34">
      <w:pPr>
        <w:jc w:val="center"/>
        <w:rPr>
          <w:b/>
          <w:smallCaps/>
          <w:sz w:val="28"/>
        </w:rPr>
      </w:pPr>
    </w:p>
    <w:p w:rsidR="00456C34" w:rsidRDefault="00C91369">
      <w:pPr>
        <w:ind w:right="3969"/>
        <w:jc w:val="both"/>
        <w:rPr>
          <w:sz w:val="28"/>
        </w:rPr>
      </w:pPr>
      <w:r>
        <w:rPr>
          <w:sz w:val="28"/>
        </w:rPr>
        <w:t>Об утверждении положения о конкурсной комиссии по отбору управляющей организацией для управления многоквартирными домами, расположенными на территории муниципального образования «Пешковское сельское поселение»</w:t>
      </w:r>
    </w:p>
    <w:p w:rsidR="00456C34" w:rsidRDefault="00456C34">
      <w:pPr>
        <w:rPr>
          <w:rFonts w:ascii="Times New Roman CYR" w:hAnsi="Times New Roman CYR"/>
          <w:b/>
          <w:sz w:val="28"/>
        </w:rPr>
      </w:pPr>
    </w:p>
    <w:p w:rsidR="00456C34" w:rsidRDefault="00C91369">
      <w:pPr>
        <w:pStyle w:val="ConsPlusNormal"/>
        <w:ind w:firstLine="709"/>
        <w:jc w:val="both"/>
        <w:rPr>
          <w:rFonts w:ascii="Times New Roman" w:hAnsi="Times New Roman"/>
          <w:sz w:val="28"/>
        </w:rPr>
      </w:pPr>
      <w:r>
        <w:rPr>
          <w:rFonts w:ascii="Times New Roman" w:hAnsi="Times New Roman"/>
          <w:sz w:val="28"/>
        </w:rPr>
        <w:t xml:space="preserve">В целях реализации статьи 161 Жилищного кодекса Российской Федерации по отбору управляющей организаций для управления многоквартирными домами, расположенными на территории </w:t>
      </w:r>
      <w:r w:rsidR="00574A42">
        <w:rPr>
          <w:rFonts w:ascii="Times New Roman" w:hAnsi="Times New Roman"/>
          <w:sz w:val="28"/>
        </w:rPr>
        <w:t>Пешковск</w:t>
      </w:r>
      <w:r>
        <w:rPr>
          <w:rFonts w:ascii="Times New Roman" w:hAnsi="Times New Roman"/>
          <w:sz w:val="28"/>
        </w:rPr>
        <w:t xml:space="preserve">ого сельского поселения, 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w:t>
      </w:r>
      <w:r w:rsidR="00574A42">
        <w:rPr>
          <w:rFonts w:ascii="Times New Roman" w:hAnsi="Times New Roman"/>
          <w:sz w:val="28"/>
        </w:rPr>
        <w:t>Пешковск</w:t>
      </w:r>
      <w:r>
        <w:rPr>
          <w:rFonts w:ascii="Times New Roman" w:hAnsi="Times New Roman"/>
          <w:sz w:val="28"/>
        </w:rPr>
        <w:t>ого сельского поселения, в целях отбора управляющей организации для управления многоквартирными домами, расположенными на территории муниципального образования «Пешковское сельское поселение», Администрация Пешковского сельского поселения</w:t>
      </w:r>
    </w:p>
    <w:p w:rsidR="00456C34" w:rsidRDefault="00456C34">
      <w:pPr>
        <w:pStyle w:val="ConsPlusNormal"/>
        <w:ind w:firstLine="709"/>
        <w:jc w:val="both"/>
        <w:rPr>
          <w:rFonts w:ascii="Times New Roman" w:hAnsi="Times New Roman"/>
          <w:sz w:val="28"/>
        </w:rPr>
      </w:pPr>
    </w:p>
    <w:p w:rsidR="00456C34" w:rsidRDefault="00C91369">
      <w:pPr>
        <w:pStyle w:val="ConsPlusNormal"/>
        <w:ind w:firstLine="709"/>
        <w:jc w:val="center"/>
        <w:rPr>
          <w:rFonts w:ascii="Times New Roman" w:hAnsi="Times New Roman"/>
          <w:sz w:val="28"/>
        </w:rPr>
      </w:pPr>
      <w:r>
        <w:rPr>
          <w:rFonts w:ascii="Times New Roman" w:hAnsi="Times New Roman"/>
          <w:sz w:val="28"/>
        </w:rPr>
        <w:t>ПОСТАНОВЛЯЕТ:</w:t>
      </w:r>
    </w:p>
    <w:p w:rsidR="00456C34" w:rsidRDefault="00C91369">
      <w:pPr>
        <w:pStyle w:val="ConsPlusNormal"/>
        <w:ind w:firstLine="709"/>
        <w:jc w:val="both"/>
        <w:rPr>
          <w:rFonts w:ascii="Times New Roman" w:hAnsi="Times New Roman"/>
          <w:sz w:val="28"/>
        </w:rPr>
      </w:pPr>
      <w:r>
        <w:rPr>
          <w:rFonts w:ascii="Times New Roman" w:hAnsi="Times New Roman"/>
          <w:sz w:val="28"/>
        </w:rPr>
        <w:t>1. Утвердить состав конкурсной комиссии по отбору управляющей организаций для управления многоквартирными домами, расположенными на территории муниципального образования «Пешковское сельское поселение» согласно Приложению № 1 к настоящему постановлению.</w:t>
      </w:r>
    </w:p>
    <w:p w:rsidR="00456C34" w:rsidRDefault="00C91369">
      <w:pPr>
        <w:pStyle w:val="ConsPlusNormal"/>
        <w:ind w:firstLine="709"/>
        <w:jc w:val="both"/>
        <w:rPr>
          <w:rFonts w:ascii="Times New Roman" w:hAnsi="Times New Roman"/>
          <w:sz w:val="28"/>
        </w:rPr>
      </w:pPr>
      <w:r>
        <w:rPr>
          <w:rFonts w:ascii="Times New Roman" w:hAnsi="Times New Roman"/>
          <w:sz w:val="28"/>
        </w:rPr>
        <w:t>2. Утвердить Положение о конкурсной комиссии по отбору управляющих организаций для управления многоквартирными домами, расположенные на территории муниципального образования «Пешковское сельское поселение» согласно Приложению № 2 к настоящему постановлению.</w:t>
      </w:r>
    </w:p>
    <w:p w:rsidR="00456C34" w:rsidRDefault="00C91369">
      <w:pPr>
        <w:ind w:firstLine="708"/>
        <w:jc w:val="both"/>
        <w:rPr>
          <w:sz w:val="28"/>
        </w:rPr>
      </w:pPr>
      <w:r>
        <w:rPr>
          <w:sz w:val="28"/>
        </w:rPr>
        <w:t xml:space="preserve">3. Настоящее постановление подлежит обнародованию на сайте Администрации Пешковского сельского поселения </w:t>
      </w:r>
      <w:r w:rsidRPr="00574A42">
        <w:rPr>
          <w:sz w:val="28"/>
        </w:rPr>
        <w:t>http://peshkovskoesp.ru/</w:t>
      </w:r>
      <w:r w:rsidRPr="00574A42">
        <w:rPr>
          <w:sz w:val="32"/>
        </w:rPr>
        <w:t xml:space="preserve"> </w:t>
      </w:r>
      <w:r>
        <w:rPr>
          <w:sz w:val="28"/>
        </w:rPr>
        <w:t>и вступает в силу со дня его подписания.</w:t>
      </w:r>
    </w:p>
    <w:p w:rsidR="00456C34" w:rsidRDefault="00C91369">
      <w:pPr>
        <w:jc w:val="both"/>
        <w:rPr>
          <w:sz w:val="28"/>
        </w:rPr>
      </w:pPr>
      <w:r>
        <w:rPr>
          <w:sz w:val="28"/>
        </w:rPr>
        <w:tab/>
        <w:t>4. Контроль за исполнением настоящего постановления оставляю за собой.</w:t>
      </w:r>
    </w:p>
    <w:p w:rsidR="00456C34" w:rsidRDefault="00456C34">
      <w:pPr>
        <w:jc w:val="both"/>
        <w:rPr>
          <w:sz w:val="28"/>
        </w:rPr>
      </w:pPr>
    </w:p>
    <w:p w:rsidR="00574A42" w:rsidRDefault="00574A42">
      <w:pPr>
        <w:jc w:val="both"/>
        <w:rPr>
          <w:sz w:val="28"/>
        </w:rPr>
      </w:pPr>
    </w:p>
    <w:p w:rsidR="00456C34" w:rsidRDefault="00C91369">
      <w:pPr>
        <w:jc w:val="both"/>
        <w:rPr>
          <w:sz w:val="28"/>
        </w:rPr>
      </w:pPr>
      <w:r>
        <w:rPr>
          <w:sz w:val="28"/>
        </w:rPr>
        <w:t>Глава Администрации</w:t>
      </w:r>
    </w:p>
    <w:p w:rsidR="00456C34" w:rsidRDefault="00C91369">
      <w:pPr>
        <w:jc w:val="both"/>
        <w:rPr>
          <w:sz w:val="28"/>
        </w:rPr>
      </w:pPr>
      <w:r>
        <w:rPr>
          <w:sz w:val="28"/>
        </w:rPr>
        <w:t>Пешковского сельского поселения</w:t>
      </w:r>
      <w:r>
        <w:rPr>
          <w:sz w:val="28"/>
        </w:rPr>
        <w:tab/>
      </w:r>
      <w:r>
        <w:rPr>
          <w:sz w:val="28"/>
        </w:rPr>
        <w:tab/>
      </w:r>
      <w:r>
        <w:rPr>
          <w:sz w:val="28"/>
        </w:rPr>
        <w:tab/>
      </w:r>
      <w:r>
        <w:rPr>
          <w:sz w:val="28"/>
        </w:rPr>
        <w:tab/>
      </w:r>
      <w:r>
        <w:rPr>
          <w:sz w:val="28"/>
        </w:rPr>
        <w:tab/>
      </w:r>
      <w:r>
        <w:rPr>
          <w:sz w:val="28"/>
        </w:rPr>
        <w:tab/>
      </w:r>
      <w:r>
        <w:rPr>
          <w:sz w:val="28"/>
        </w:rPr>
        <w:tab/>
        <w:t>А.В. Ковалев</w:t>
      </w:r>
    </w:p>
    <w:p w:rsidR="00456C34" w:rsidRDefault="00456C34">
      <w:pPr>
        <w:jc w:val="both"/>
        <w:rPr>
          <w:sz w:val="28"/>
        </w:rPr>
      </w:pPr>
    </w:p>
    <w:p w:rsidR="00456C34" w:rsidRDefault="00456C34">
      <w:pPr>
        <w:jc w:val="both"/>
        <w:rPr>
          <w:sz w:val="28"/>
        </w:rPr>
      </w:pPr>
    </w:p>
    <w:p w:rsidR="00456C34" w:rsidRDefault="00C91369">
      <w:pPr>
        <w:jc w:val="right"/>
        <w:rPr>
          <w:sz w:val="24"/>
        </w:rPr>
      </w:pPr>
      <w:r>
        <w:rPr>
          <w:sz w:val="24"/>
        </w:rPr>
        <w:t>Приложение №1</w:t>
      </w:r>
    </w:p>
    <w:p w:rsidR="00456C34" w:rsidRDefault="00C91369">
      <w:pPr>
        <w:jc w:val="right"/>
        <w:rPr>
          <w:sz w:val="24"/>
        </w:rPr>
      </w:pPr>
      <w:r>
        <w:rPr>
          <w:sz w:val="24"/>
        </w:rPr>
        <w:t>к постановлению Администрации</w:t>
      </w:r>
    </w:p>
    <w:p w:rsidR="00456C34" w:rsidRDefault="00C91369">
      <w:pPr>
        <w:jc w:val="right"/>
        <w:rPr>
          <w:sz w:val="24"/>
        </w:rPr>
      </w:pPr>
      <w:r>
        <w:rPr>
          <w:sz w:val="24"/>
        </w:rPr>
        <w:t>Пешковского сельского поселения</w:t>
      </w:r>
    </w:p>
    <w:p w:rsidR="00456C34" w:rsidRDefault="00C91369">
      <w:pPr>
        <w:jc w:val="right"/>
        <w:rPr>
          <w:sz w:val="24"/>
        </w:rPr>
      </w:pPr>
      <w:r>
        <w:rPr>
          <w:sz w:val="24"/>
        </w:rPr>
        <w:t xml:space="preserve">2023г. № </w:t>
      </w:r>
    </w:p>
    <w:p w:rsidR="00456C34" w:rsidRDefault="00456C34">
      <w:pPr>
        <w:pStyle w:val="ConsPlusNormal"/>
        <w:outlineLvl w:val="0"/>
        <w:rPr>
          <w:rFonts w:ascii="Times New Roman" w:hAnsi="Times New Roman"/>
          <w:b/>
          <w:sz w:val="28"/>
        </w:rPr>
      </w:pPr>
    </w:p>
    <w:p w:rsidR="00456C34" w:rsidRDefault="00456C34">
      <w:pPr>
        <w:pStyle w:val="ConsPlusNormal"/>
        <w:jc w:val="both"/>
        <w:rPr>
          <w:rFonts w:ascii="Times New Roman" w:hAnsi="Times New Roman"/>
          <w:sz w:val="28"/>
        </w:rPr>
      </w:pPr>
    </w:p>
    <w:p w:rsidR="00456C34" w:rsidRDefault="00C91369">
      <w:pPr>
        <w:pStyle w:val="ConsPlusTitle"/>
        <w:jc w:val="center"/>
        <w:rPr>
          <w:b w:val="0"/>
          <w:sz w:val="28"/>
        </w:rPr>
      </w:pPr>
      <w:bookmarkStart w:id="0" w:name="P43"/>
      <w:bookmarkEnd w:id="0"/>
      <w:r>
        <w:rPr>
          <w:b w:val="0"/>
          <w:sz w:val="28"/>
        </w:rPr>
        <w:t>СОСТАВ</w:t>
      </w:r>
    </w:p>
    <w:p w:rsidR="00456C34" w:rsidRDefault="00C91369">
      <w:pPr>
        <w:pStyle w:val="ConsPlusTitle"/>
        <w:jc w:val="center"/>
        <w:rPr>
          <w:b w:val="0"/>
          <w:sz w:val="28"/>
        </w:rPr>
      </w:pPr>
      <w:r>
        <w:rPr>
          <w:b w:val="0"/>
          <w:sz w:val="28"/>
        </w:rPr>
        <w:t>конкурсной комиссии по отбору управляющих организаций</w:t>
      </w:r>
    </w:p>
    <w:p w:rsidR="00456C34" w:rsidRDefault="00C91369">
      <w:pPr>
        <w:pStyle w:val="ConsPlusTitle"/>
        <w:jc w:val="center"/>
        <w:rPr>
          <w:b w:val="0"/>
          <w:sz w:val="28"/>
        </w:rPr>
      </w:pPr>
      <w:r>
        <w:rPr>
          <w:b w:val="0"/>
          <w:sz w:val="28"/>
        </w:rPr>
        <w:t>для управления многоквартирными домами, расположенными</w:t>
      </w:r>
    </w:p>
    <w:p w:rsidR="00456C34" w:rsidRDefault="00C91369">
      <w:pPr>
        <w:pStyle w:val="ConsPlusTitle"/>
        <w:jc w:val="center"/>
        <w:rPr>
          <w:b w:val="0"/>
          <w:sz w:val="28"/>
        </w:rPr>
      </w:pPr>
      <w:r>
        <w:rPr>
          <w:b w:val="0"/>
          <w:sz w:val="28"/>
        </w:rPr>
        <w:t>на территории муниципального образования Пешковское сельское поселение</w:t>
      </w:r>
    </w:p>
    <w:p w:rsidR="00456C34" w:rsidRDefault="00456C34">
      <w:pPr>
        <w:pStyle w:val="ConsPlusTitle"/>
        <w:jc w:val="center"/>
        <w:rPr>
          <w:b w:val="0"/>
          <w:sz w:val="28"/>
        </w:rPr>
      </w:pPr>
    </w:p>
    <w:p w:rsidR="00456C34" w:rsidRDefault="00C91369">
      <w:pPr>
        <w:pStyle w:val="ConsPlusTitle"/>
        <w:jc w:val="both"/>
        <w:rPr>
          <w:b w:val="0"/>
          <w:sz w:val="28"/>
        </w:rPr>
      </w:pPr>
      <w:r>
        <w:rPr>
          <w:b w:val="0"/>
          <w:sz w:val="28"/>
        </w:rPr>
        <w:tab/>
        <w:t>Председатель конкурсной комиссии – Ковалев Александр Викторович – глава Администрации Пешковского сельского поселения;</w:t>
      </w:r>
    </w:p>
    <w:p w:rsidR="00456C34" w:rsidRDefault="00C91369">
      <w:pPr>
        <w:pStyle w:val="ConsPlusTitle"/>
        <w:jc w:val="both"/>
        <w:rPr>
          <w:b w:val="0"/>
          <w:sz w:val="28"/>
        </w:rPr>
      </w:pPr>
      <w:r>
        <w:rPr>
          <w:b w:val="0"/>
          <w:sz w:val="28"/>
        </w:rPr>
        <w:tab/>
        <w:t>Заместитель председателя конкурсной комиссии – Каграманов Риад Артурович – заместитель главы Администрации Пешковского сельского поселения;</w:t>
      </w:r>
    </w:p>
    <w:p w:rsidR="00456C34" w:rsidRDefault="00C91369">
      <w:pPr>
        <w:pStyle w:val="ConsPlusTitle"/>
        <w:jc w:val="both"/>
        <w:rPr>
          <w:b w:val="0"/>
          <w:sz w:val="28"/>
        </w:rPr>
      </w:pPr>
      <w:r>
        <w:rPr>
          <w:b w:val="0"/>
          <w:sz w:val="28"/>
        </w:rPr>
        <w:tab/>
        <w:t>Секретарь конкурсной комиссии – Гончарова Анна Васильевна – ведущий специалист Администрации Пешковского сельского поселения;</w:t>
      </w:r>
    </w:p>
    <w:p w:rsidR="00456C34" w:rsidRDefault="00C91369">
      <w:pPr>
        <w:pStyle w:val="ConsPlusTitle"/>
        <w:jc w:val="both"/>
        <w:rPr>
          <w:b w:val="0"/>
          <w:sz w:val="28"/>
        </w:rPr>
      </w:pPr>
      <w:r>
        <w:rPr>
          <w:b w:val="0"/>
          <w:sz w:val="28"/>
        </w:rPr>
        <w:tab/>
        <w:t>Член комиссии – Николаенко Евгения Юрьевна – ведущий специалист Администрации Пешковского сельского поселения;</w:t>
      </w:r>
    </w:p>
    <w:p w:rsidR="00456C34" w:rsidRDefault="00C91369">
      <w:pPr>
        <w:pStyle w:val="ConsPlusTitle"/>
        <w:jc w:val="both"/>
        <w:rPr>
          <w:b w:val="0"/>
          <w:sz w:val="28"/>
        </w:rPr>
      </w:pPr>
      <w:r>
        <w:rPr>
          <w:b w:val="0"/>
          <w:sz w:val="28"/>
        </w:rPr>
        <w:tab/>
        <w:t>Член комиссии – Шония Татьяна Викторовна – заведующий сектором экономики и финансов  Администрации Пешковского сельского поселения.</w:t>
      </w:r>
    </w:p>
    <w:p w:rsidR="00456C34" w:rsidRDefault="00456C34">
      <w:pPr>
        <w:pStyle w:val="ConsPlusTitle"/>
        <w:jc w:val="center"/>
        <w:rPr>
          <w:b w:val="0"/>
          <w:sz w:val="28"/>
        </w:rPr>
      </w:pPr>
    </w:p>
    <w:p w:rsidR="00456C34" w:rsidRDefault="00456C34">
      <w:pPr>
        <w:pStyle w:val="ConsPlusNormal"/>
        <w:jc w:val="right"/>
        <w:outlineLvl w:val="0"/>
        <w:rPr>
          <w:rFonts w:ascii="Times New Roman" w:hAnsi="Times New Roman"/>
          <w:sz w:val="28"/>
        </w:rPr>
      </w:pPr>
    </w:p>
    <w:p w:rsidR="00456C34" w:rsidRDefault="00456C34">
      <w:pPr>
        <w:pStyle w:val="ConsPlusNormal"/>
        <w:jc w:val="right"/>
        <w:outlineLvl w:val="0"/>
        <w:rPr>
          <w:rFonts w:ascii="Times New Roman" w:hAnsi="Times New Roman"/>
          <w:sz w:val="28"/>
        </w:rPr>
      </w:pPr>
    </w:p>
    <w:p w:rsidR="00456C34" w:rsidRDefault="00456C34">
      <w:pPr>
        <w:pStyle w:val="ConsPlusNormal"/>
        <w:jc w:val="right"/>
        <w:outlineLvl w:val="0"/>
        <w:rPr>
          <w:rFonts w:ascii="Times New Roman" w:hAnsi="Times New Roman"/>
          <w:sz w:val="28"/>
        </w:rPr>
      </w:pPr>
    </w:p>
    <w:p w:rsidR="00456C34" w:rsidRDefault="00456C34">
      <w:pPr>
        <w:pStyle w:val="ConsPlusNormal"/>
        <w:jc w:val="right"/>
        <w:rPr>
          <w:rFonts w:ascii="Times New Roman" w:hAnsi="Times New Roman"/>
          <w:sz w:val="28"/>
        </w:rPr>
      </w:pPr>
    </w:p>
    <w:p w:rsidR="00456C34" w:rsidRDefault="00456C34">
      <w:pPr>
        <w:pStyle w:val="ConsPlusNormal"/>
        <w:jc w:val="right"/>
        <w:rPr>
          <w:rFonts w:ascii="Times New Roman" w:hAnsi="Times New Roman"/>
          <w:sz w:val="28"/>
        </w:rPr>
      </w:pPr>
    </w:p>
    <w:p w:rsidR="00456C34" w:rsidRDefault="00456C34">
      <w:pPr>
        <w:pStyle w:val="ConsPlusNormal"/>
        <w:jc w:val="right"/>
        <w:rPr>
          <w:rFonts w:ascii="Times New Roman" w:hAnsi="Times New Roman"/>
          <w:sz w:val="28"/>
        </w:rPr>
      </w:pPr>
    </w:p>
    <w:p w:rsidR="00456C34" w:rsidRDefault="00C91369">
      <w:pPr>
        <w:spacing w:after="160" w:line="264" w:lineRule="auto"/>
        <w:rPr>
          <w:sz w:val="28"/>
        </w:rPr>
      </w:pPr>
      <w:r>
        <w:rPr>
          <w:sz w:val="28"/>
        </w:rPr>
        <w:br w:type="page"/>
      </w:r>
    </w:p>
    <w:p w:rsidR="00456C34" w:rsidRDefault="00C91369">
      <w:pPr>
        <w:pStyle w:val="ConsPlusNormal"/>
        <w:tabs>
          <w:tab w:val="left" w:pos="709"/>
        </w:tabs>
        <w:jc w:val="right"/>
        <w:rPr>
          <w:rFonts w:ascii="Times New Roman" w:hAnsi="Times New Roman"/>
          <w:sz w:val="24"/>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4"/>
        </w:rPr>
        <w:t>Приложение №2</w:t>
      </w:r>
    </w:p>
    <w:p w:rsidR="00456C34" w:rsidRDefault="00C91369">
      <w:pPr>
        <w:pStyle w:val="ConsPlusNormal"/>
        <w:tabs>
          <w:tab w:val="left" w:pos="709"/>
        </w:tabs>
        <w:jc w:val="right"/>
        <w:rPr>
          <w:rFonts w:ascii="Times New Roman" w:hAnsi="Times New Roman"/>
          <w:sz w:val="24"/>
        </w:rPr>
      </w:pPr>
      <w:r>
        <w:rPr>
          <w:rFonts w:ascii="Times New Roman" w:hAnsi="Times New Roman"/>
          <w:sz w:val="24"/>
        </w:rPr>
        <w:t>к постановлению Администрации</w:t>
      </w:r>
    </w:p>
    <w:p w:rsidR="00456C34" w:rsidRDefault="00574A42">
      <w:pPr>
        <w:pStyle w:val="ConsPlusNormal"/>
        <w:tabs>
          <w:tab w:val="left" w:pos="709"/>
        </w:tabs>
        <w:jc w:val="right"/>
        <w:rPr>
          <w:rFonts w:ascii="Times New Roman" w:hAnsi="Times New Roman"/>
          <w:sz w:val="24"/>
        </w:rPr>
      </w:pPr>
      <w:r>
        <w:rPr>
          <w:rFonts w:ascii="Times New Roman" w:hAnsi="Times New Roman"/>
          <w:sz w:val="24"/>
        </w:rPr>
        <w:t>Пешковск</w:t>
      </w:r>
      <w:r w:rsidR="00C91369">
        <w:rPr>
          <w:rFonts w:ascii="Times New Roman" w:hAnsi="Times New Roman"/>
          <w:sz w:val="24"/>
        </w:rPr>
        <w:t>ого сельского поселения</w:t>
      </w:r>
    </w:p>
    <w:p w:rsidR="00456C34" w:rsidRDefault="00C91369">
      <w:pPr>
        <w:pStyle w:val="ConsPlusNormal"/>
        <w:tabs>
          <w:tab w:val="left" w:pos="709"/>
        </w:tabs>
        <w:jc w:val="right"/>
        <w:rPr>
          <w:rFonts w:ascii="Times New Roman" w:hAnsi="Times New Roman"/>
          <w:sz w:val="24"/>
        </w:rPr>
      </w:pPr>
      <w:r>
        <w:rPr>
          <w:rFonts w:ascii="Times New Roman" w:hAnsi="Times New Roman"/>
          <w:sz w:val="24"/>
        </w:rPr>
        <w:t xml:space="preserve">2023г. № </w:t>
      </w:r>
    </w:p>
    <w:p w:rsidR="00456C34" w:rsidRDefault="00456C34">
      <w:pPr>
        <w:pStyle w:val="ConsPlusNormal"/>
        <w:rPr>
          <w:rFonts w:ascii="Times New Roman" w:hAnsi="Times New Roman"/>
          <w:sz w:val="28"/>
        </w:rPr>
      </w:pPr>
    </w:p>
    <w:p w:rsidR="00456C34" w:rsidRDefault="00456C34">
      <w:pPr>
        <w:pStyle w:val="ConsPlusNormal"/>
        <w:jc w:val="both"/>
        <w:rPr>
          <w:rFonts w:ascii="Times New Roman" w:hAnsi="Times New Roman"/>
          <w:sz w:val="28"/>
        </w:rPr>
      </w:pPr>
    </w:p>
    <w:p w:rsidR="00456C34" w:rsidRDefault="00C91369">
      <w:pPr>
        <w:pStyle w:val="ConsPlusTitle"/>
        <w:jc w:val="center"/>
        <w:rPr>
          <w:sz w:val="24"/>
        </w:rPr>
      </w:pPr>
      <w:bookmarkStart w:id="1" w:name="P88"/>
      <w:bookmarkEnd w:id="1"/>
      <w:r>
        <w:rPr>
          <w:sz w:val="24"/>
        </w:rPr>
        <w:t>ПОЛОЖЕНИЕ</w:t>
      </w:r>
    </w:p>
    <w:p w:rsidR="00456C34" w:rsidRDefault="00C91369">
      <w:pPr>
        <w:pStyle w:val="ConsPlusTitle"/>
        <w:jc w:val="center"/>
        <w:rPr>
          <w:sz w:val="24"/>
        </w:rPr>
      </w:pPr>
      <w:r>
        <w:rPr>
          <w:sz w:val="24"/>
        </w:rPr>
        <w:t>о конкурсной комиссии по отбору управляющей организаций</w:t>
      </w:r>
    </w:p>
    <w:p w:rsidR="00456C34" w:rsidRDefault="00C91369">
      <w:pPr>
        <w:pStyle w:val="ConsPlusTitle"/>
        <w:jc w:val="center"/>
        <w:rPr>
          <w:sz w:val="24"/>
        </w:rPr>
      </w:pPr>
      <w:r>
        <w:rPr>
          <w:sz w:val="24"/>
        </w:rPr>
        <w:t>для управления многоквартирными домами, расположенными</w:t>
      </w:r>
    </w:p>
    <w:p w:rsidR="00456C34" w:rsidRDefault="00C91369">
      <w:pPr>
        <w:pStyle w:val="ConsPlusTitle"/>
        <w:jc w:val="center"/>
        <w:rPr>
          <w:sz w:val="24"/>
        </w:rPr>
      </w:pPr>
      <w:r>
        <w:rPr>
          <w:sz w:val="24"/>
        </w:rPr>
        <w:t>на территории муниципального образования «Пешковское сельское поселение»</w:t>
      </w:r>
    </w:p>
    <w:p w:rsidR="00456C34" w:rsidRDefault="00456C34">
      <w:pPr>
        <w:pStyle w:val="ConsPlusTitle"/>
        <w:jc w:val="center"/>
        <w:rPr>
          <w:sz w:val="24"/>
        </w:rPr>
      </w:pPr>
    </w:p>
    <w:p w:rsidR="00456C34" w:rsidRDefault="00C91369">
      <w:pPr>
        <w:pStyle w:val="ConsPlusNormal"/>
        <w:jc w:val="center"/>
        <w:outlineLvl w:val="1"/>
        <w:rPr>
          <w:rFonts w:ascii="Times New Roman" w:hAnsi="Times New Roman"/>
          <w:sz w:val="24"/>
        </w:rPr>
      </w:pPr>
      <w:r>
        <w:rPr>
          <w:rFonts w:ascii="Times New Roman" w:hAnsi="Times New Roman"/>
          <w:sz w:val="24"/>
        </w:rPr>
        <w:t>1. Общие положения</w:t>
      </w:r>
    </w:p>
    <w:p w:rsidR="00456C34" w:rsidRDefault="00C91369">
      <w:pPr>
        <w:pStyle w:val="ConsPlusNormal"/>
        <w:ind w:firstLine="709"/>
        <w:jc w:val="both"/>
        <w:rPr>
          <w:rFonts w:ascii="Times New Roman" w:hAnsi="Times New Roman"/>
          <w:sz w:val="24"/>
        </w:rPr>
      </w:pPr>
      <w:r>
        <w:rPr>
          <w:rFonts w:ascii="Times New Roman" w:hAnsi="Times New Roman"/>
          <w:sz w:val="24"/>
        </w:rPr>
        <w:t>1.1. Настоящее Положение о конкурсной комиссии по отбору управляющих организаций для управления многоквартирными домами, расположенными на территории Пешковского сельского  поселения  (далее - Положение), разработано в соответствии с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определяет понятие, цели создания, функции, состав и порядок деятельности конкурсной комиссии по отбору управляющих организаций для управления многоквартирными домами, расположенных на территории муниципального образования «Пешковское сельское поселение» (далее - конкурсная комиссия) путем проведения открытого конкурса.</w:t>
      </w:r>
    </w:p>
    <w:p w:rsidR="00456C34" w:rsidRDefault="00456C34">
      <w:pPr>
        <w:pStyle w:val="ConsPlusNormal"/>
        <w:jc w:val="both"/>
        <w:rPr>
          <w:rFonts w:ascii="Times New Roman" w:hAnsi="Times New Roman"/>
          <w:sz w:val="24"/>
        </w:rPr>
      </w:pPr>
    </w:p>
    <w:p w:rsidR="00456C34" w:rsidRDefault="00C91369">
      <w:pPr>
        <w:pStyle w:val="ConsPlusNormal"/>
        <w:jc w:val="center"/>
        <w:outlineLvl w:val="1"/>
        <w:rPr>
          <w:rFonts w:ascii="Times New Roman" w:hAnsi="Times New Roman"/>
          <w:sz w:val="24"/>
        </w:rPr>
      </w:pPr>
      <w:r>
        <w:rPr>
          <w:rFonts w:ascii="Times New Roman" w:hAnsi="Times New Roman"/>
          <w:sz w:val="24"/>
        </w:rPr>
        <w:t>2. Правовое регулирование</w:t>
      </w:r>
    </w:p>
    <w:p w:rsidR="00456C34" w:rsidRDefault="00C91369">
      <w:pPr>
        <w:pStyle w:val="ConsPlusNormal"/>
        <w:ind w:firstLine="709"/>
        <w:jc w:val="both"/>
        <w:rPr>
          <w:rFonts w:ascii="Times New Roman" w:hAnsi="Times New Roman"/>
          <w:sz w:val="24"/>
        </w:rPr>
      </w:pPr>
      <w:r>
        <w:rPr>
          <w:rFonts w:ascii="Times New Roman" w:hAnsi="Times New Roman"/>
          <w:sz w:val="24"/>
        </w:rPr>
        <w:t>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нормативными правовыми актами Российской Федерации, Ростовской области, Администрации Пешковского сельского поселения и настоящим Положением.</w:t>
      </w:r>
    </w:p>
    <w:p w:rsidR="00456C34" w:rsidRDefault="00456C34">
      <w:pPr>
        <w:pStyle w:val="ConsPlusNormal"/>
        <w:jc w:val="both"/>
        <w:rPr>
          <w:rFonts w:ascii="Times New Roman" w:hAnsi="Times New Roman"/>
          <w:sz w:val="24"/>
        </w:rPr>
      </w:pPr>
    </w:p>
    <w:p w:rsidR="00456C34" w:rsidRDefault="00C91369">
      <w:pPr>
        <w:pStyle w:val="ConsPlusNormal"/>
        <w:jc w:val="center"/>
        <w:outlineLvl w:val="1"/>
        <w:rPr>
          <w:rFonts w:ascii="Times New Roman" w:hAnsi="Times New Roman"/>
          <w:sz w:val="24"/>
        </w:rPr>
      </w:pPr>
      <w:r>
        <w:rPr>
          <w:rFonts w:ascii="Times New Roman" w:hAnsi="Times New Roman"/>
          <w:sz w:val="24"/>
        </w:rPr>
        <w:t>3. Цели и задачи конкурсной комиссии</w:t>
      </w:r>
    </w:p>
    <w:p w:rsidR="00456C34" w:rsidRDefault="00C91369">
      <w:pPr>
        <w:jc w:val="both"/>
        <w:rPr>
          <w:sz w:val="24"/>
        </w:rPr>
      </w:pPr>
      <w:r>
        <w:rPr>
          <w:sz w:val="24"/>
        </w:rPr>
        <w:tab/>
        <w:t>Конкурсная комиссия является организатором конкурсных процедур, создается в целях проведения конкурса и определения победителя конкурса на право заключения договора управления многоквартирным домом.</w:t>
      </w:r>
    </w:p>
    <w:p w:rsidR="00456C34" w:rsidRDefault="00C91369">
      <w:pPr>
        <w:jc w:val="both"/>
        <w:rPr>
          <w:sz w:val="24"/>
        </w:rPr>
      </w:pPr>
      <w:r>
        <w:rPr>
          <w:sz w:val="24"/>
        </w:rPr>
        <w:tab/>
        <w:t>Конкурс проводится, если:</w:t>
      </w:r>
    </w:p>
    <w:p w:rsidR="00456C34" w:rsidRDefault="00C91369">
      <w:pPr>
        <w:jc w:val="both"/>
        <w:rPr>
          <w:sz w:val="24"/>
        </w:rPr>
      </w:pPr>
      <w:r>
        <w:rPr>
          <w:sz w:val="24"/>
        </w:rPr>
        <w:tab/>
        <w:t>1) собственниками помещений в многоквартирном доме не выбран способ управления этим домом, в том числе в следующих случаях:</w:t>
      </w:r>
    </w:p>
    <w:p w:rsidR="00456C34" w:rsidRDefault="00C91369">
      <w:pPr>
        <w:jc w:val="both"/>
        <w:rPr>
          <w:sz w:val="24"/>
        </w:rPr>
      </w:pPr>
      <w:r>
        <w:rPr>
          <w:sz w:val="24"/>
        </w:rPr>
        <w:tab/>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456C34" w:rsidRDefault="00C91369">
      <w:pPr>
        <w:jc w:val="both"/>
        <w:rPr>
          <w:sz w:val="24"/>
        </w:rPr>
      </w:pPr>
      <w:r>
        <w:rPr>
          <w:sz w:val="24"/>
        </w:rPr>
        <w:tab/>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456C34" w:rsidRDefault="00C91369">
      <w:pPr>
        <w:jc w:val="both"/>
        <w:rPr>
          <w:sz w:val="24"/>
        </w:rPr>
      </w:pPr>
      <w:r>
        <w:rPr>
          <w:sz w:val="24"/>
        </w:rPr>
        <w:tab/>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456C34" w:rsidRDefault="00C91369">
      <w:pPr>
        <w:jc w:val="both"/>
        <w:rPr>
          <w:sz w:val="24"/>
        </w:rPr>
      </w:pPr>
      <w:r>
        <w:rPr>
          <w:sz w:val="24"/>
        </w:rPr>
        <w:tab/>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456C34" w:rsidRDefault="00C91369">
      <w:pPr>
        <w:jc w:val="both"/>
        <w:rPr>
          <w:sz w:val="24"/>
        </w:rPr>
      </w:pPr>
      <w:r>
        <w:rPr>
          <w:sz w:val="24"/>
        </w:rPr>
        <w:tab/>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456C34" w:rsidRDefault="00C91369">
      <w:pPr>
        <w:jc w:val="both"/>
        <w:rPr>
          <w:sz w:val="24"/>
        </w:rPr>
      </w:pPr>
      <w:r>
        <w:rPr>
          <w:sz w:val="24"/>
        </w:rPr>
        <w:lastRenderedPageBreak/>
        <w:tab/>
        <w:t>- не заключены договоры управления многоквартирным домом, предусмотренные статьей 162 Жилищного кодекса Российской Федерации;</w:t>
      </w:r>
    </w:p>
    <w:p w:rsidR="00456C34" w:rsidRDefault="00C91369">
      <w:pPr>
        <w:jc w:val="both"/>
        <w:rPr>
          <w:sz w:val="24"/>
        </w:rPr>
      </w:pPr>
      <w:r>
        <w:rPr>
          <w:sz w:val="24"/>
        </w:rPr>
        <w:tab/>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456C34" w:rsidRDefault="00C91369">
      <w:pPr>
        <w:jc w:val="both"/>
        <w:rPr>
          <w:sz w:val="24"/>
        </w:rPr>
      </w:pPr>
      <w:r>
        <w:rPr>
          <w:sz w:val="24"/>
        </w:rPr>
        <w:tab/>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456C34" w:rsidRDefault="00C91369">
      <w:pPr>
        <w:jc w:val="both"/>
        <w:rPr>
          <w:sz w:val="24"/>
        </w:rPr>
      </w:pPr>
      <w:r>
        <w:rPr>
          <w:sz w:val="24"/>
        </w:rPr>
        <w:tab/>
        <w:t>Комиссия создается в целях проведения конкурсов.</w:t>
      </w:r>
    </w:p>
    <w:p w:rsidR="00456C34" w:rsidRDefault="00C91369">
      <w:pPr>
        <w:jc w:val="both"/>
        <w:rPr>
          <w:sz w:val="24"/>
        </w:rPr>
      </w:pPr>
      <w:r>
        <w:rPr>
          <w:sz w:val="24"/>
        </w:rPr>
        <w:tab/>
        <w:t>В своей деятельности Комиссия руководствуется следующими принципами:</w:t>
      </w:r>
    </w:p>
    <w:p w:rsidR="00456C34" w:rsidRDefault="00C91369">
      <w:pPr>
        <w:jc w:val="both"/>
        <w:rPr>
          <w:sz w:val="24"/>
        </w:rPr>
      </w:pPr>
      <w:r>
        <w:rPr>
          <w:sz w:val="24"/>
        </w:rPr>
        <w:tab/>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456C34" w:rsidRDefault="00C91369">
      <w:pPr>
        <w:jc w:val="both"/>
        <w:rPr>
          <w:sz w:val="24"/>
        </w:rPr>
      </w:pPr>
      <w:r>
        <w:rPr>
          <w:sz w:val="24"/>
        </w:rPr>
        <w:tab/>
        <w:t>- добросовестная конкуренция;</w:t>
      </w:r>
    </w:p>
    <w:p w:rsidR="00456C34" w:rsidRDefault="00C91369">
      <w:pPr>
        <w:jc w:val="both"/>
        <w:rPr>
          <w:sz w:val="24"/>
        </w:rPr>
      </w:pPr>
      <w:r>
        <w:rPr>
          <w:sz w:val="24"/>
        </w:rPr>
        <w:tab/>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w:t>
      </w:r>
    </w:p>
    <w:p w:rsidR="00456C34" w:rsidRDefault="00C91369">
      <w:pPr>
        <w:jc w:val="both"/>
        <w:rPr>
          <w:sz w:val="24"/>
        </w:rPr>
      </w:pPr>
      <w:r>
        <w:rPr>
          <w:sz w:val="24"/>
        </w:rPr>
        <w:t>доме;</w:t>
      </w:r>
    </w:p>
    <w:p w:rsidR="00456C34" w:rsidRDefault="00C91369">
      <w:pPr>
        <w:jc w:val="both"/>
        <w:rPr>
          <w:sz w:val="24"/>
        </w:rPr>
      </w:pPr>
      <w:r>
        <w:rPr>
          <w:sz w:val="24"/>
        </w:rPr>
        <w:tab/>
        <w:t>- доступность информации о проведении конкурса и обеспечение открытости его проведения.</w:t>
      </w:r>
    </w:p>
    <w:p w:rsidR="00456C34" w:rsidRDefault="00456C34">
      <w:pPr>
        <w:pStyle w:val="ConsPlusNormal"/>
        <w:jc w:val="both"/>
        <w:rPr>
          <w:rFonts w:ascii="Times New Roman" w:hAnsi="Times New Roman"/>
          <w:sz w:val="24"/>
        </w:rPr>
      </w:pPr>
    </w:p>
    <w:p w:rsidR="00456C34" w:rsidRDefault="00C91369">
      <w:pPr>
        <w:pStyle w:val="ConsPlusNormal"/>
        <w:jc w:val="center"/>
        <w:outlineLvl w:val="1"/>
        <w:rPr>
          <w:rFonts w:ascii="Times New Roman" w:hAnsi="Times New Roman"/>
          <w:sz w:val="24"/>
        </w:rPr>
      </w:pPr>
      <w:r>
        <w:rPr>
          <w:rFonts w:ascii="Times New Roman" w:hAnsi="Times New Roman"/>
          <w:sz w:val="24"/>
        </w:rPr>
        <w:t>4. Функции комиссии</w:t>
      </w:r>
    </w:p>
    <w:p w:rsidR="00456C34" w:rsidRDefault="00C91369">
      <w:pPr>
        <w:jc w:val="both"/>
        <w:rPr>
          <w:sz w:val="24"/>
        </w:rPr>
      </w:pPr>
      <w:r>
        <w:rPr>
          <w:sz w:val="24"/>
        </w:rPr>
        <w:tab/>
        <w:t>При осуществлении процедуры определения управляющей организации для управления многоквартирными домами путем проведения открытого конкурса в обязанности Комиссии входит следующее:</w:t>
      </w:r>
    </w:p>
    <w:p w:rsidR="00456C34" w:rsidRDefault="00C91369">
      <w:pPr>
        <w:jc w:val="both"/>
        <w:rPr>
          <w:sz w:val="24"/>
        </w:rPr>
      </w:pPr>
      <w:r>
        <w:rPr>
          <w:sz w:val="24"/>
        </w:rPr>
        <w:tab/>
        <w:t>-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Комиссия обязана объявить лицам, присутствующим при вскрытии таких конвертов, о возможности подачи заявок на участие в конкурсе, изменения или отзыва поданных заявок до начала процедуры вскрытия конвертов;</w:t>
      </w:r>
    </w:p>
    <w:p w:rsidR="00456C34" w:rsidRDefault="00C91369">
      <w:pPr>
        <w:jc w:val="both"/>
        <w:rPr>
          <w:sz w:val="24"/>
        </w:rPr>
      </w:pPr>
      <w:r>
        <w:rPr>
          <w:sz w:val="24"/>
        </w:rPr>
        <w:tab/>
        <w:t>- комиссия осуществляет вскрытие всех конвертов с заявками на участие в конкурсе, которые поступили до начала процедуры вскрытия конвертов;</w:t>
      </w:r>
    </w:p>
    <w:p w:rsidR="00456C34" w:rsidRDefault="00C91369">
      <w:pPr>
        <w:jc w:val="both"/>
        <w:rPr>
          <w:sz w:val="24"/>
        </w:rPr>
      </w:pPr>
      <w:r>
        <w:rPr>
          <w:sz w:val="24"/>
        </w:rPr>
        <w:tab/>
        <w:t>-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456C34" w:rsidRDefault="00C91369">
      <w:pPr>
        <w:jc w:val="both"/>
        <w:rPr>
          <w:sz w:val="24"/>
        </w:rPr>
      </w:pPr>
      <w:r>
        <w:rPr>
          <w:sz w:val="24"/>
        </w:rPr>
        <w:tab/>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456C34" w:rsidRDefault="00C91369">
      <w:pPr>
        <w:jc w:val="both"/>
        <w:rPr>
          <w:sz w:val="24"/>
        </w:rPr>
      </w:pPr>
      <w:r>
        <w:rPr>
          <w:sz w:val="24"/>
        </w:rPr>
        <w:tab/>
        <w:t>- комиссией ведется протокол вскрытия конвертов и подписывается всеми присутствующими членами конкурсной комиссии непосредственно после вскрытия всех конвертов;</w:t>
      </w:r>
    </w:p>
    <w:p w:rsidR="00456C34" w:rsidRDefault="00C91369">
      <w:pPr>
        <w:jc w:val="both"/>
        <w:rPr>
          <w:sz w:val="24"/>
        </w:rPr>
      </w:pPr>
      <w:r>
        <w:rPr>
          <w:sz w:val="24"/>
        </w:rPr>
        <w:tab/>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456C34" w:rsidRDefault="00C91369">
      <w:pPr>
        <w:jc w:val="both"/>
        <w:rPr>
          <w:sz w:val="24"/>
        </w:rPr>
      </w:pPr>
      <w:r>
        <w:rPr>
          <w:sz w:val="24"/>
        </w:rPr>
        <w:tab/>
        <w:t>-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456C34" w:rsidRDefault="00C91369">
      <w:pPr>
        <w:jc w:val="both"/>
        <w:rPr>
          <w:sz w:val="24"/>
        </w:rPr>
      </w:pPr>
      <w:r>
        <w:rPr>
          <w:sz w:val="24"/>
        </w:rPr>
        <w:lastRenderedPageBreak/>
        <w:tab/>
        <w:t>-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Правил, утвержденных Постановлением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456C34" w:rsidRDefault="00C91369">
      <w:pPr>
        <w:jc w:val="both"/>
        <w:rPr>
          <w:sz w:val="24"/>
        </w:rPr>
      </w:pPr>
      <w:r>
        <w:rPr>
          <w:sz w:val="24"/>
        </w:rPr>
        <w:tab/>
        <w:t>-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456C34" w:rsidRDefault="00C91369">
      <w:pPr>
        <w:jc w:val="both"/>
        <w:rPr>
          <w:sz w:val="24"/>
        </w:rPr>
      </w:pPr>
      <w:r>
        <w:rPr>
          <w:sz w:val="24"/>
        </w:rPr>
        <w:tab/>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Pr>
          <w:rStyle w:val="a8"/>
          <w:color w:val="000000"/>
          <w:sz w:val="24"/>
        </w:rPr>
        <w:t>пунктом 18</w:t>
      </w:r>
      <w:r>
        <w:rPr>
          <w:sz w:val="24"/>
        </w:rPr>
        <w:t xml:space="preserve">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456C34" w:rsidRDefault="00C91369">
      <w:pPr>
        <w:jc w:val="both"/>
        <w:rPr>
          <w:sz w:val="24"/>
        </w:rPr>
      </w:pPr>
      <w:r>
        <w:rPr>
          <w:sz w:val="24"/>
        </w:rPr>
        <w:tab/>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456C34" w:rsidRDefault="00C91369">
      <w:pPr>
        <w:jc w:val="both"/>
        <w:rPr>
          <w:sz w:val="24"/>
        </w:rPr>
      </w:pPr>
      <w:r>
        <w:rPr>
          <w:sz w:val="24"/>
        </w:rPr>
        <w:tab/>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456C34" w:rsidRDefault="00C91369">
      <w:pPr>
        <w:jc w:val="both"/>
        <w:rPr>
          <w:sz w:val="24"/>
        </w:rPr>
      </w:pPr>
      <w:r>
        <w:rPr>
          <w:sz w:val="24"/>
        </w:rPr>
        <w:tab/>
        <w:t>-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456C34" w:rsidRDefault="00456C34">
      <w:pPr>
        <w:jc w:val="both"/>
        <w:rPr>
          <w:sz w:val="24"/>
        </w:rPr>
      </w:pPr>
    </w:p>
    <w:p w:rsidR="00456C34" w:rsidRDefault="00C91369">
      <w:pPr>
        <w:jc w:val="both"/>
        <w:rPr>
          <w:sz w:val="24"/>
        </w:rPr>
      </w:pPr>
      <w:r>
        <w:rPr>
          <w:sz w:val="24"/>
        </w:rPr>
        <w:tab/>
      </w:r>
      <w:bookmarkStart w:id="2" w:name="sub_1072"/>
      <w:r>
        <w:rPr>
          <w:sz w:val="24"/>
        </w:rPr>
        <w:t>-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456C34" w:rsidRDefault="00C91369">
      <w:pPr>
        <w:jc w:val="both"/>
        <w:rPr>
          <w:sz w:val="24"/>
        </w:rPr>
      </w:pPr>
      <w:bookmarkStart w:id="3" w:name="sub_1073"/>
      <w:bookmarkEnd w:id="2"/>
      <w:r>
        <w:rPr>
          <w:sz w:val="24"/>
        </w:rPr>
        <w:tab/>
        <w:t>-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bookmarkEnd w:id="3"/>
    </w:p>
    <w:p w:rsidR="00456C34" w:rsidRDefault="00C91369">
      <w:pPr>
        <w:jc w:val="both"/>
        <w:rPr>
          <w:sz w:val="24"/>
        </w:rPr>
      </w:pPr>
      <w:r>
        <w:rPr>
          <w:sz w:val="24"/>
        </w:rPr>
        <w:tab/>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456C34" w:rsidRDefault="00456C34">
      <w:pPr>
        <w:jc w:val="both"/>
        <w:rPr>
          <w:sz w:val="24"/>
        </w:rPr>
      </w:pPr>
    </w:p>
    <w:p w:rsidR="00456C34" w:rsidRDefault="00C91369">
      <w:pPr>
        <w:pStyle w:val="ConsPlusNormal"/>
        <w:jc w:val="center"/>
        <w:rPr>
          <w:rFonts w:ascii="Times New Roman" w:hAnsi="Times New Roman"/>
          <w:sz w:val="24"/>
        </w:rPr>
      </w:pPr>
      <w:r>
        <w:rPr>
          <w:rFonts w:ascii="Times New Roman" w:hAnsi="Times New Roman"/>
          <w:sz w:val="24"/>
        </w:rPr>
        <w:t>5. Порядок проведения конкурса</w:t>
      </w:r>
    </w:p>
    <w:p w:rsidR="00456C34" w:rsidRDefault="00C91369">
      <w:pPr>
        <w:jc w:val="both"/>
        <w:rPr>
          <w:sz w:val="24"/>
        </w:rPr>
      </w:pPr>
      <w:bookmarkStart w:id="4" w:name="sub_1074"/>
      <w:r>
        <w:rPr>
          <w:sz w:val="24"/>
        </w:rPr>
        <w:tab/>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456C34" w:rsidRDefault="00C91369">
      <w:pPr>
        <w:jc w:val="both"/>
        <w:rPr>
          <w:sz w:val="24"/>
        </w:rPr>
      </w:pPr>
      <w:bookmarkStart w:id="5" w:name="sub_1075"/>
      <w:bookmarkEnd w:id="4"/>
      <w:r>
        <w:rPr>
          <w:sz w:val="24"/>
        </w:rPr>
        <w:tab/>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456C34" w:rsidRDefault="00C91369">
      <w:pPr>
        <w:jc w:val="both"/>
        <w:rPr>
          <w:sz w:val="24"/>
        </w:rPr>
      </w:pPr>
      <w:bookmarkStart w:id="6" w:name="sub_1076"/>
      <w:bookmarkEnd w:id="5"/>
      <w:r>
        <w:rPr>
          <w:sz w:val="24"/>
        </w:rPr>
        <w:lastRenderedPageBreak/>
        <w:tab/>
        <w:t>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bookmarkEnd w:id="6"/>
    </w:p>
    <w:p w:rsidR="00456C34" w:rsidRDefault="00C91369">
      <w:pPr>
        <w:jc w:val="both"/>
        <w:rPr>
          <w:sz w:val="24"/>
        </w:rPr>
      </w:pPr>
      <w:r>
        <w:rPr>
          <w:sz w:val="24"/>
        </w:rPr>
        <w:tab/>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456C34" w:rsidRDefault="00C91369">
      <w:pPr>
        <w:jc w:val="both"/>
        <w:rPr>
          <w:sz w:val="24"/>
        </w:rPr>
      </w:pPr>
      <w:bookmarkStart w:id="7" w:name="sub_1077"/>
      <w:r>
        <w:rPr>
          <w:sz w:val="24"/>
        </w:rPr>
        <w:tab/>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456C34" w:rsidRDefault="00C91369">
      <w:pPr>
        <w:jc w:val="both"/>
        <w:rPr>
          <w:sz w:val="24"/>
        </w:rPr>
      </w:pPr>
      <w:bookmarkStart w:id="8" w:name="sub_1078"/>
      <w:bookmarkEnd w:id="7"/>
      <w:r>
        <w:rPr>
          <w:sz w:val="24"/>
        </w:rPr>
        <w:tab/>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456C34" w:rsidRDefault="00C91369">
      <w:pPr>
        <w:jc w:val="both"/>
        <w:rPr>
          <w:sz w:val="24"/>
        </w:rPr>
      </w:pPr>
      <w:bookmarkStart w:id="9" w:name="sub_1082"/>
      <w:bookmarkEnd w:id="8"/>
      <w:r>
        <w:rPr>
          <w:sz w:val="24"/>
        </w:rPr>
        <w:tab/>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456C34" w:rsidRDefault="00C91369">
      <w:pPr>
        <w:jc w:val="both"/>
        <w:rPr>
          <w:sz w:val="24"/>
        </w:rPr>
      </w:pPr>
      <w:bookmarkStart w:id="10" w:name="sub_1083"/>
      <w:bookmarkEnd w:id="9"/>
      <w:r>
        <w:rPr>
          <w:sz w:val="24"/>
        </w:rPr>
        <w:tab/>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456C34" w:rsidRDefault="00C91369">
      <w:pPr>
        <w:jc w:val="both"/>
        <w:rPr>
          <w:sz w:val="24"/>
        </w:rPr>
      </w:pPr>
      <w:bookmarkStart w:id="11" w:name="sub_10832"/>
      <w:bookmarkEnd w:id="10"/>
      <w:r>
        <w:rPr>
          <w:sz w:val="24"/>
        </w:rPr>
        <w:tab/>
        <w:t>При этом указываемая в договоре управления многоквартирным домом стоимость каждой работы и услуги, входящей в перечень работ и услуг,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p>
    <w:p w:rsidR="00456C34" w:rsidRDefault="00C91369">
      <w:pPr>
        <w:jc w:val="both"/>
        <w:rPr>
          <w:sz w:val="24"/>
        </w:rPr>
      </w:pPr>
      <w:bookmarkStart w:id="12" w:name="sub_1084"/>
      <w:bookmarkEnd w:id="11"/>
      <w:r>
        <w:rPr>
          <w:sz w:val="24"/>
        </w:rPr>
        <w:tab/>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456C34" w:rsidRDefault="00C91369">
      <w:pPr>
        <w:jc w:val="both"/>
        <w:rPr>
          <w:sz w:val="24"/>
        </w:rPr>
      </w:pPr>
      <w:bookmarkStart w:id="13" w:name="sub_1085"/>
      <w:bookmarkEnd w:id="12"/>
      <w:r>
        <w:rPr>
          <w:sz w:val="24"/>
        </w:rPr>
        <w:tab/>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rStyle w:val="a8"/>
          <w:color w:val="000000"/>
          <w:sz w:val="24"/>
        </w:rPr>
        <w:t>пунктом 95</w:t>
      </w:r>
      <w:r>
        <w:rPr>
          <w:sz w:val="24"/>
        </w:rPr>
        <w:t xml:space="preserve"> Правил.</w:t>
      </w:r>
    </w:p>
    <w:p w:rsidR="00456C34" w:rsidRDefault="00C91369">
      <w:pPr>
        <w:jc w:val="both"/>
        <w:rPr>
          <w:sz w:val="24"/>
        </w:rPr>
      </w:pPr>
      <w:bookmarkStart w:id="14" w:name="sub_1086"/>
      <w:bookmarkEnd w:id="13"/>
      <w:r>
        <w:rPr>
          <w:sz w:val="24"/>
        </w:rPr>
        <w:tab/>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456C34" w:rsidRDefault="00C91369">
      <w:pPr>
        <w:jc w:val="both"/>
        <w:rPr>
          <w:sz w:val="24"/>
        </w:rPr>
      </w:pPr>
      <w:bookmarkStart w:id="15" w:name="sub_1087"/>
      <w:bookmarkEnd w:id="14"/>
      <w:r>
        <w:rPr>
          <w:sz w:val="24"/>
        </w:rPr>
        <w:tab/>
        <w:t xml:space="preserve">Участник конкурса вправе обжаловать результаты конкурса в порядке, предусмотренном </w:t>
      </w:r>
      <w:hyperlink r:id="rId6" w:history="1">
        <w:r>
          <w:rPr>
            <w:rStyle w:val="a8"/>
            <w:color w:val="000000"/>
            <w:sz w:val="24"/>
          </w:rPr>
          <w:t>законодательством</w:t>
        </w:r>
      </w:hyperlink>
      <w:r>
        <w:rPr>
          <w:sz w:val="24"/>
        </w:rPr>
        <w:t xml:space="preserve"> Российской Федерации.</w:t>
      </w:r>
    </w:p>
    <w:p w:rsidR="00456C34" w:rsidRDefault="00C91369">
      <w:pPr>
        <w:jc w:val="both"/>
        <w:rPr>
          <w:sz w:val="24"/>
        </w:rPr>
      </w:pPr>
      <w:bookmarkStart w:id="16" w:name="sub_1088"/>
      <w:bookmarkEnd w:id="15"/>
      <w:r>
        <w:rPr>
          <w:sz w:val="24"/>
        </w:rPr>
        <w:t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456C34" w:rsidRDefault="00C91369">
      <w:pPr>
        <w:jc w:val="both"/>
        <w:rPr>
          <w:sz w:val="24"/>
        </w:rPr>
      </w:pPr>
      <w:bookmarkStart w:id="17" w:name="sub_1089"/>
      <w:bookmarkEnd w:id="16"/>
      <w:r>
        <w:rPr>
          <w:sz w:val="24"/>
        </w:rPr>
        <w:tab/>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w:t>
      </w:r>
      <w:r>
        <w:rPr>
          <w:sz w:val="24"/>
        </w:rPr>
        <w:lastRenderedPageBreak/>
        <w:t xml:space="preserve">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r>
        <w:rPr>
          <w:rStyle w:val="a8"/>
          <w:color w:val="000000"/>
          <w:sz w:val="24"/>
        </w:rPr>
        <w:t>пунктом 40</w:t>
      </w:r>
      <w:r>
        <w:rPr>
          <w:sz w:val="24"/>
        </w:rPr>
        <w:t xml:space="preserve"> Правил.</w:t>
      </w:r>
      <w:bookmarkEnd w:id="17"/>
    </w:p>
    <w:p w:rsidR="00456C34" w:rsidRDefault="00456C34">
      <w:pPr>
        <w:pStyle w:val="ConsPlusNormal"/>
        <w:jc w:val="both"/>
        <w:rPr>
          <w:rFonts w:ascii="Times New Roman" w:hAnsi="Times New Roman"/>
          <w:sz w:val="24"/>
        </w:rPr>
      </w:pPr>
    </w:p>
    <w:p w:rsidR="00456C34" w:rsidRDefault="00456C34">
      <w:pPr>
        <w:pStyle w:val="ConsPlusNormal"/>
        <w:jc w:val="both"/>
        <w:rPr>
          <w:rFonts w:ascii="Times New Roman" w:hAnsi="Times New Roman"/>
          <w:sz w:val="24"/>
        </w:rPr>
      </w:pPr>
    </w:p>
    <w:p w:rsidR="00456C34" w:rsidRDefault="00C91369">
      <w:pPr>
        <w:jc w:val="center"/>
        <w:rPr>
          <w:sz w:val="24"/>
        </w:rPr>
      </w:pPr>
      <w:r>
        <w:rPr>
          <w:sz w:val="24"/>
        </w:rPr>
        <w:t>6. Порядок создания и работы Единой комиссии</w:t>
      </w:r>
    </w:p>
    <w:p w:rsidR="00456C34" w:rsidRDefault="00C91369">
      <w:pPr>
        <w:jc w:val="both"/>
        <w:rPr>
          <w:sz w:val="24"/>
        </w:rPr>
      </w:pPr>
      <w:r>
        <w:rPr>
          <w:sz w:val="24"/>
        </w:rPr>
        <w:tab/>
        <w:t>Комиссия является коллегиальным органом Организатора конкурса, действующим на постоянной основе, но при этом срок полномочий комиссии не может превышать 2 года.</w:t>
      </w:r>
    </w:p>
    <w:p w:rsidR="00456C34" w:rsidRDefault="00C91369">
      <w:pPr>
        <w:jc w:val="both"/>
        <w:rPr>
          <w:sz w:val="24"/>
        </w:rPr>
      </w:pPr>
      <w:r>
        <w:rPr>
          <w:sz w:val="24"/>
        </w:rPr>
        <w:tab/>
        <w:t>В состав Комиссии должно входить не менее 5 человек, в том числе должностные лица организатора конкурса. Представительный орган муниципального образования вправе делегировать 2 депутатов для включения в состав комиссии.</w:t>
      </w:r>
    </w:p>
    <w:p w:rsidR="00456C34" w:rsidRDefault="00C91369">
      <w:pPr>
        <w:jc w:val="both"/>
        <w:rPr>
          <w:sz w:val="24"/>
        </w:rPr>
      </w:pPr>
      <w:r>
        <w:rPr>
          <w:sz w:val="24"/>
        </w:rPr>
        <w:tab/>
        <w:t>Членами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Правилами.</w:t>
      </w:r>
    </w:p>
    <w:p w:rsidR="00456C34" w:rsidRDefault="00C91369">
      <w:pPr>
        <w:jc w:val="both"/>
        <w:rPr>
          <w:sz w:val="24"/>
        </w:rPr>
      </w:pPr>
      <w:r>
        <w:rPr>
          <w:sz w:val="24"/>
        </w:rPr>
        <w:tab/>
        <w:t>Руководство работой Комиссии осуществляет председатель Комиссии, назначаемый организатором конкурса, а в его отсутствие - заместитель, назначаемый председателем Комиссии.</w:t>
      </w:r>
    </w:p>
    <w:p w:rsidR="00456C34" w:rsidRDefault="00C91369">
      <w:pPr>
        <w:jc w:val="both"/>
        <w:rPr>
          <w:sz w:val="24"/>
        </w:rPr>
      </w:pPr>
      <w:r>
        <w:rPr>
          <w:sz w:val="24"/>
        </w:rPr>
        <w:tab/>
        <w:t>Замена члена комиссии допускается только по решению администрации муниципального образования.</w:t>
      </w:r>
    </w:p>
    <w:p w:rsidR="00456C34" w:rsidRDefault="00C91369">
      <w:pPr>
        <w:jc w:val="both"/>
        <w:rPr>
          <w:sz w:val="24"/>
        </w:rPr>
      </w:pPr>
      <w:r>
        <w:rPr>
          <w:sz w:val="24"/>
        </w:rPr>
        <w:tab/>
        <w:t>Комиссия правомочна осуществлять свои функции, если на заседании Комиссии присутствует более 50 процентов общего числа ее членов. Каждый член Комиссии имеет 1 голос.</w:t>
      </w:r>
    </w:p>
    <w:p w:rsidR="00456C34" w:rsidRDefault="00C91369">
      <w:pPr>
        <w:jc w:val="both"/>
        <w:rPr>
          <w:sz w:val="24"/>
        </w:rPr>
      </w:pPr>
      <w:r>
        <w:rPr>
          <w:sz w:val="24"/>
        </w:rPr>
        <w:tab/>
        <w:t>Члены Комиссии должны быть своевременно и должным образом уведомлены организатором Конкурса о месте, дате и времени проведения заседания Комиссии не менее чем за два рабочих дня.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456C34" w:rsidRDefault="00C91369">
      <w:pPr>
        <w:jc w:val="both"/>
        <w:rPr>
          <w:sz w:val="24"/>
        </w:rPr>
      </w:pPr>
      <w:r>
        <w:rPr>
          <w:sz w:val="24"/>
        </w:rPr>
        <w:tab/>
        <w:t>Решения Комиссии принимаются простым большинством голосов членов Комиссии, принявших участие в ее заседании. При равенстве голосов решение принимается председателем Комиссии.</w:t>
      </w:r>
    </w:p>
    <w:p w:rsidR="00456C34" w:rsidRDefault="00C91369">
      <w:pPr>
        <w:jc w:val="both"/>
        <w:rPr>
          <w:sz w:val="24"/>
        </w:rPr>
      </w:pPr>
      <w:r>
        <w:rPr>
          <w:sz w:val="24"/>
        </w:rPr>
        <w:tab/>
        <w:t>Решения Комиссии в день их принятия оформляются протоколами, которые подписывают члены Комиссии, принявшие участие в заседании. Не допускаются заполнение протоколов карандашом и внесение в них исправлений.</w:t>
      </w:r>
    </w:p>
    <w:p w:rsidR="00456C34" w:rsidRDefault="00C91369">
      <w:pPr>
        <w:jc w:val="both"/>
        <w:rPr>
          <w:sz w:val="24"/>
        </w:rPr>
      </w:pPr>
      <w:r>
        <w:rPr>
          <w:sz w:val="24"/>
        </w:rPr>
        <w:tab/>
        <w:t>Члены Комиссии вправе:</w:t>
      </w:r>
    </w:p>
    <w:p w:rsidR="00456C34" w:rsidRDefault="00C91369">
      <w:pPr>
        <w:jc w:val="both"/>
        <w:rPr>
          <w:sz w:val="24"/>
        </w:rPr>
      </w:pPr>
      <w:r>
        <w:rPr>
          <w:sz w:val="24"/>
        </w:rPr>
        <w:tab/>
        <w:t>- знакомиться со всеми представленными на рассмотрение документами и сведениями, составляющими заявку на участие в конкурсе;</w:t>
      </w:r>
    </w:p>
    <w:p w:rsidR="00456C34" w:rsidRDefault="00C91369">
      <w:pPr>
        <w:jc w:val="both"/>
        <w:rPr>
          <w:sz w:val="24"/>
        </w:rPr>
      </w:pPr>
      <w:r>
        <w:rPr>
          <w:sz w:val="24"/>
        </w:rPr>
        <w:tab/>
        <w:t>- 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w:t>
      </w:r>
    </w:p>
    <w:p w:rsidR="00456C34" w:rsidRDefault="00C91369">
      <w:pPr>
        <w:jc w:val="both"/>
        <w:rPr>
          <w:sz w:val="24"/>
        </w:rPr>
      </w:pPr>
      <w:r>
        <w:rPr>
          <w:sz w:val="24"/>
        </w:rPr>
        <w:tab/>
        <w:t>- выступать по вопросам повестки дня на заседаниях Комиссии;</w:t>
      </w:r>
    </w:p>
    <w:p w:rsidR="00456C34" w:rsidRDefault="00C91369">
      <w:pPr>
        <w:jc w:val="both"/>
        <w:rPr>
          <w:sz w:val="24"/>
        </w:rPr>
      </w:pPr>
      <w:r>
        <w:rPr>
          <w:sz w:val="24"/>
        </w:rPr>
        <w:tab/>
        <w:t>- отклонять заявки на участие в конкурсе в случаях, предусмотренных законодательством Российской Федерации;</w:t>
      </w:r>
    </w:p>
    <w:p w:rsidR="00456C34" w:rsidRDefault="00C91369">
      <w:pPr>
        <w:jc w:val="both"/>
        <w:rPr>
          <w:sz w:val="24"/>
        </w:rPr>
      </w:pPr>
      <w:r>
        <w:rPr>
          <w:sz w:val="24"/>
        </w:rPr>
        <w:tab/>
        <w:t>- проверять правильность содержания составляемых Комиссией протоколов, в том числе правильность отражения в этих протоколах своего выступления;</w:t>
      </w:r>
    </w:p>
    <w:p w:rsidR="00456C34" w:rsidRDefault="00C91369">
      <w:pPr>
        <w:jc w:val="both"/>
        <w:rPr>
          <w:sz w:val="24"/>
        </w:rPr>
      </w:pPr>
      <w:r>
        <w:rPr>
          <w:sz w:val="24"/>
        </w:rPr>
        <w:tab/>
        <w:t>- принимать другие решения в рамках своей компетенции по вопросам организации и проведения конкурса.</w:t>
      </w:r>
    </w:p>
    <w:p w:rsidR="00456C34" w:rsidRDefault="00C91369">
      <w:pPr>
        <w:jc w:val="both"/>
        <w:rPr>
          <w:sz w:val="24"/>
        </w:rPr>
      </w:pPr>
      <w:r>
        <w:rPr>
          <w:sz w:val="24"/>
        </w:rPr>
        <w:tab/>
        <w:t>Члены Комиссии обязаны:</w:t>
      </w:r>
    </w:p>
    <w:p w:rsidR="00456C34" w:rsidRDefault="00C91369">
      <w:pPr>
        <w:jc w:val="both"/>
        <w:rPr>
          <w:sz w:val="24"/>
        </w:rPr>
      </w:pPr>
      <w:r>
        <w:rPr>
          <w:sz w:val="24"/>
        </w:rPr>
        <w:tab/>
        <w:t>-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456C34" w:rsidRDefault="00C91369">
      <w:pPr>
        <w:jc w:val="both"/>
        <w:rPr>
          <w:sz w:val="24"/>
        </w:rPr>
      </w:pPr>
      <w:r>
        <w:rPr>
          <w:sz w:val="24"/>
        </w:rPr>
        <w:tab/>
        <w:t>- принимать решения в пределах своей компетенции;</w:t>
      </w:r>
    </w:p>
    <w:p w:rsidR="00456C34" w:rsidRDefault="00C91369">
      <w:pPr>
        <w:jc w:val="both"/>
        <w:rPr>
          <w:sz w:val="24"/>
        </w:rPr>
      </w:pPr>
      <w:r>
        <w:rPr>
          <w:sz w:val="24"/>
        </w:rPr>
        <w:lastRenderedPageBreak/>
        <w:tab/>
        <w:t>- решение Комиссии, принятое в нарушение требований Законодательства и настоящего Положения, может быть обжаловано любым участником конкурса в порядке, установленном Законодательством, и признано недействительным;</w:t>
      </w:r>
    </w:p>
    <w:p w:rsidR="00456C34" w:rsidRDefault="00C91369">
      <w:pPr>
        <w:jc w:val="both"/>
        <w:rPr>
          <w:sz w:val="24"/>
        </w:rPr>
      </w:pPr>
      <w:r>
        <w:rPr>
          <w:sz w:val="24"/>
        </w:rPr>
        <w:tab/>
        <w:t>Председатель Комиссии либо лицо, его замещающее:</w:t>
      </w:r>
    </w:p>
    <w:p w:rsidR="00456C34" w:rsidRDefault="00C91369">
      <w:pPr>
        <w:jc w:val="both"/>
        <w:rPr>
          <w:sz w:val="24"/>
        </w:rPr>
      </w:pPr>
      <w:r>
        <w:rPr>
          <w:sz w:val="24"/>
        </w:rPr>
        <w:tab/>
        <w:t>- осуществляет общее руководство работой Комиссии и обеспечивает выполнение настоящего Положения;</w:t>
      </w:r>
    </w:p>
    <w:p w:rsidR="00456C34" w:rsidRDefault="00C91369">
      <w:pPr>
        <w:jc w:val="both"/>
        <w:rPr>
          <w:sz w:val="24"/>
        </w:rPr>
      </w:pPr>
      <w:r>
        <w:rPr>
          <w:sz w:val="24"/>
        </w:rPr>
        <w:tab/>
        <w:t>- объявляет заседание правомочным или выносит решение о его переносе из-за отсутствия необходимого количества членов;</w:t>
      </w:r>
    </w:p>
    <w:p w:rsidR="00456C34" w:rsidRDefault="00C91369">
      <w:pPr>
        <w:jc w:val="both"/>
        <w:rPr>
          <w:sz w:val="24"/>
        </w:rPr>
      </w:pPr>
      <w:r>
        <w:rPr>
          <w:sz w:val="24"/>
        </w:rPr>
        <w:tab/>
        <w:t>- открывает и ведет заседания Комиссии, объявляет перерывы;</w:t>
      </w:r>
    </w:p>
    <w:p w:rsidR="00456C34" w:rsidRDefault="00C91369">
      <w:pPr>
        <w:jc w:val="both"/>
        <w:rPr>
          <w:sz w:val="24"/>
        </w:rPr>
      </w:pPr>
      <w:r>
        <w:rPr>
          <w:sz w:val="24"/>
        </w:rPr>
        <w:tab/>
        <w:t>Решения Комиссии в день их принятия оформляются протоколами, которые подписывают члены Комиссии, принявшие участие в заседании.</w:t>
      </w:r>
    </w:p>
    <w:p w:rsidR="00456C34" w:rsidRDefault="00C91369">
      <w:pPr>
        <w:jc w:val="both"/>
        <w:rPr>
          <w:sz w:val="24"/>
        </w:rPr>
      </w:pPr>
      <w:r>
        <w:rPr>
          <w:sz w:val="24"/>
        </w:rPr>
        <w:tab/>
        <w:t>Организационно-техническую работу по проведению заседаний и оформлению документов по результатам работы Комиссии осуществляет секретарь Комиссии.</w:t>
      </w:r>
    </w:p>
    <w:p w:rsidR="00456C34" w:rsidRDefault="00456C34">
      <w:pPr>
        <w:pStyle w:val="ConsPlusNormal"/>
        <w:jc w:val="both"/>
      </w:pPr>
    </w:p>
    <w:p w:rsidR="00456C34" w:rsidRDefault="00C91369">
      <w:pPr>
        <w:jc w:val="center"/>
        <w:rPr>
          <w:sz w:val="24"/>
        </w:rPr>
      </w:pPr>
      <w:r>
        <w:rPr>
          <w:sz w:val="24"/>
        </w:rPr>
        <w:t>7. Ответственность членов Комиссии</w:t>
      </w:r>
    </w:p>
    <w:p w:rsidR="00456C34" w:rsidRDefault="00C91369">
      <w:pPr>
        <w:jc w:val="both"/>
        <w:rPr>
          <w:sz w:val="24"/>
        </w:rPr>
      </w:pPr>
      <w:r>
        <w:rPr>
          <w:sz w:val="24"/>
        </w:rPr>
        <w:tab/>
        <w:t>Члены Комиссии, виновные в нарушении законодательства Российской Федерации,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sectPr w:rsidR="00456C34" w:rsidSect="00456C34">
      <w:headerReference w:type="default" r:id="rId7"/>
      <w:headerReference w:type="first" r:id="rId8"/>
      <w:pgSz w:w="11907" w:h="16840"/>
      <w:pgMar w:top="567" w:right="567" w:bottom="56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0CF" w:rsidRDefault="008D40CF" w:rsidP="00456C34">
      <w:r>
        <w:separator/>
      </w:r>
    </w:p>
  </w:endnote>
  <w:endnote w:type="continuationSeparator" w:id="0">
    <w:p w:rsidR="008D40CF" w:rsidRDefault="008D40CF" w:rsidP="00456C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0CF" w:rsidRDefault="008D40CF" w:rsidP="00456C34">
      <w:r>
        <w:separator/>
      </w:r>
    </w:p>
  </w:footnote>
  <w:footnote w:type="continuationSeparator" w:id="0">
    <w:p w:rsidR="008D40CF" w:rsidRDefault="008D40CF" w:rsidP="00456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34" w:rsidRDefault="00C50E87">
    <w:pPr>
      <w:framePr w:wrap="around" w:vAnchor="text" w:hAnchor="margin" w:xAlign="center" w:y="1"/>
    </w:pPr>
    <w:r>
      <w:rPr>
        <w:rStyle w:val="aa"/>
      </w:rPr>
      <w:fldChar w:fldCharType="begin"/>
    </w:r>
    <w:r w:rsidR="00C91369">
      <w:rPr>
        <w:rStyle w:val="aa"/>
      </w:rPr>
      <w:instrText xml:space="preserve">PAGE </w:instrText>
    </w:r>
    <w:r>
      <w:rPr>
        <w:rStyle w:val="aa"/>
      </w:rPr>
      <w:fldChar w:fldCharType="separate"/>
    </w:r>
    <w:r w:rsidR="00472B50">
      <w:rPr>
        <w:rStyle w:val="aa"/>
        <w:noProof/>
      </w:rPr>
      <w:t>8</w:t>
    </w:r>
    <w:r>
      <w:rPr>
        <w:rStyle w:val="aa"/>
      </w:rPr>
      <w:fldChar w:fldCharType="end"/>
    </w:r>
  </w:p>
  <w:p w:rsidR="00456C34" w:rsidRDefault="00456C34">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50" w:rsidRDefault="00472B50" w:rsidP="00472B50">
    <w:pPr>
      <w:pStyle w:val="a5"/>
      <w:jc w:val="right"/>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footnotePr>
    <w:footnote w:id="-1"/>
    <w:footnote w:id="0"/>
  </w:footnotePr>
  <w:endnotePr>
    <w:endnote w:id="-1"/>
    <w:endnote w:id="0"/>
  </w:endnotePr>
  <w:compat/>
  <w:rsids>
    <w:rsidRoot w:val="00456C34"/>
    <w:rsid w:val="00456C34"/>
    <w:rsid w:val="00472B50"/>
    <w:rsid w:val="00574A42"/>
    <w:rsid w:val="008D40CF"/>
    <w:rsid w:val="00C50E87"/>
    <w:rsid w:val="00C91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56C34"/>
    <w:pPr>
      <w:spacing w:after="0" w:line="240" w:lineRule="auto"/>
    </w:pPr>
    <w:rPr>
      <w:rFonts w:ascii="Times New Roman" w:hAnsi="Times New Roman"/>
      <w:sz w:val="26"/>
    </w:rPr>
  </w:style>
  <w:style w:type="paragraph" w:styleId="10">
    <w:name w:val="heading 1"/>
    <w:next w:val="a"/>
    <w:link w:val="11"/>
    <w:uiPriority w:val="9"/>
    <w:qFormat/>
    <w:rsid w:val="00456C34"/>
    <w:pPr>
      <w:spacing w:before="120" w:after="120"/>
      <w:jc w:val="both"/>
      <w:outlineLvl w:val="0"/>
    </w:pPr>
    <w:rPr>
      <w:rFonts w:ascii="XO Thames" w:hAnsi="XO Thames"/>
      <w:b/>
      <w:sz w:val="32"/>
    </w:rPr>
  </w:style>
  <w:style w:type="paragraph" w:styleId="2">
    <w:name w:val="heading 2"/>
    <w:next w:val="a"/>
    <w:link w:val="20"/>
    <w:uiPriority w:val="9"/>
    <w:qFormat/>
    <w:rsid w:val="00456C34"/>
    <w:pPr>
      <w:spacing w:before="120" w:after="120"/>
      <w:jc w:val="both"/>
      <w:outlineLvl w:val="1"/>
    </w:pPr>
    <w:rPr>
      <w:rFonts w:ascii="XO Thames" w:hAnsi="XO Thames"/>
      <w:b/>
      <w:sz w:val="28"/>
    </w:rPr>
  </w:style>
  <w:style w:type="paragraph" w:styleId="3">
    <w:name w:val="heading 3"/>
    <w:next w:val="a"/>
    <w:link w:val="30"/>
    <w:uiPriority w:val="9"/>
    <w:qFormat/>
    <w:rsid w:val="00456C34"/>
    <w:pPr>
      <w:spacing w:before="120" w:after="120"/>
      <w:jc w:val="both"/>
      <w:outlineLvl w:val="2"/>
    </w:pPr>
    <w:rPr>
      <w:rFonts w:ascii="XO Thames" w:hAnsi="XO Thames"/>
      <w:b/>
      <w:sz w:val="26"/>
    </w:rPr>
  </w:style>
  <w:style w:type="paragraph" w:styleId="4">
    <w:name w:val="heading 4"/>
    <w:next w:val="a"/>
    <w:link w:val="40"/>
    <w:uiPriority w:val="9"/>
    <w:qFormat/>
    <w:rsid w:val="00456C34"/>
    <w:pPr>
      <w:spacing w:before="120" w:after="120"/>
      <w:jc w:val="both"/>
      <w:outlineLvl w:val="3"/>
    </w:pPr>
    <w:rPr>
      <w:rFonts w:ascii="XO Thames" w:hAnsi="XO Thames"/>
      <w:b/>
      <w:sz w:val="24"/>
    </w:rPr>
  </w:style>
  <w:style w:type="paragraph" w:styleId="5">
    <w:name w:val="heading 5"/>
    <w:next w:val="a"/>
    <w:link w:val="50"/>
    <w:uiPriority w:val="9"/>
    <w:qFormat/>
    <w:rsid w:val="00456C34"/>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56C34"/>
    <w:rPr>
      <w:rFonts w:ascii="Times New Roman" w:hAnsi="Times New Roman"/>
      <w:sz w:val="26"/>
    </w:rPr>
  </w:style>
  <w:style w:type="paragraph" w:styleId="21">
    <w:name w:val="toc 2"/>
    <w:next w:val="a"/>
    <w:link w:val="22"/>
    <w:uiPriority w:val="39"/>
    <w:rsid w:val="00456C34"/>
    <w:pPr>
      <w:ind w:left="200"/>
    </w:pPr>
    <w:rPr>
      <w:rFonts w:ascii="XO Thames" w:hAnsi="XO Thames"/>
      <w:sz w:val="28"/>
    </w:rPr>
  </w:style>
  <w:style w:type="character" w:customStyle="1" w:styleId="22">
    <w:name w:val="Оглавление 2 Знак"/>
    <w:link w:val="21"/>
    <w:rsid w:val="00456C34"/>
    <w:rPr>
      <w:rFonts w:ascii="XO Thames" w:hAnsi="XO Thames"/>
      <w:sz w:val="28"/>
    </w:rPr>
  </w:style>
  <w:style w:type="paragraph" w:styleId="41">
    <w:name w:val="toc 4"/>
    <w:next w:val="a"/>
    <w:link w:val="42"/>
    <w:uiPriority w:val="39"/>
    <w:rsid w:val="00456C34"/>
    <w:pPr>
      <w:ind w:left="600"/>
    </w:pPr>
    <w:rPr>
      <w:rFonts w:ascii="XO Thames" w:hAnsi="XO Thames"/>
      <w:sz w:val="28"/>
    </w:rPr>
  </w:style>
  <w:style w:type="character" w:customStyle="1" w:styleId="42">
    <w:name w:val="Оглавление 4 Знак"/>
    <w:link w:val="41"/>
    <w:rsid w:val="00456C34"/>
    <w:rPr>
      <w:rFonts w:ascii="XO Thames" w:hAnsi="XO Thames"/>
      <w:sz w:val="28"/>
    </w:rPr>
  </w:style>
  <w:style w:type="paragraph" w:styleId="6">
    <w:name w:val="toc 6"/>
    <w:next w:val="a"/>
    <w:link w:val="60"/>
    <w:uiPriority w:val="39"/>
    <w:rsid w:val="00456C34"/>
    <w:pPr>
      <w:ind w:left="1000"/>
    </w:pPr>
    <w:rPr>
      <w:rFonts w:ascii="XO Thames" w:hAnsi="XO Thames"/>
      <w:sz w:val="28"/>
    </w:rPr>
  </w:style>
  <w:style w:type="character" w:customStyle="1" w:styleId="60">
    <w:name w:val="Оглавление 6 Знак"/>
    <w:link w:val="6"/>
    <w:rsid w:val="00456C34"/>
    <w:rPr>
      <w:rFonts w:ascii="XO Thames" w:hAnsi="XO Thames"/>
      <w:sz w:val="28"/>
    </w:rPr>
  </w:style>
  <w:style w:type="paragraph" w:styleId="7">
    <w:name w:val="toc 7"/>
    <w:next w:val="a"/>
    <w:link w:val="70"/>
    <w:uiPriority w:val="39"/>
    <w:rsid w:val="00456C34"/>
    <w:pPr>
      <w:ind w:left="1200"/>
    </w:pPr>
    <w:rPr>
      <w:rFonts w:ascii="XO Thames" w:hAnsi="XO Thames"/>
      <w:sz w:val="28"/>
    </w:rPr>
  </w:style>
  <w:style w:type="character" w:customStyle="1" w:styleId="70">
    <w:name w:val="Оглавление 7 Знак"/>
    <w:link w:val="7"/>
    <w:rsid w:val="00456C34"/>
    <w:rPr>
      <w:rFonts w:ascii="XO Thames" w:hAnsi="XO Thames"/>
      <w:sz w:val="28"/>
    </w:rPr>
  </w:style>
  <w:style w:type="paragraph" w:styleId="a3">
    <w:name w:val="caption"/>
    <w:basedOn w:val="a"/>
    <w:next w:val="a"/>
    <w:link w:val="a4"/>
    <w:rsid w:val="00456C34"/>
    <w:pPr>
      <w:spacing w:line="360" w:lineRule="auto"/>
      <w:jc w:val="center"/>
    </w:pPr>
    <w:rPr>
      <w:b/>
      <w:smallCaps/>
      <w:sz w:val="28"/>
    </w:rPr>
  </w:style>
  <w:style w:type="character" w:customStyle="1" w:styleId="a4">
    <w:name w:val="Название объекта Знак"/>
    <w:basedOn w:val="1"/>
    <w:link w:val="a3"/>
    <w:rsid w:val="00456C34"/>
    <w:rPr>
      <w:b/>
      <w:smallCaps/>
      <w:sz w:val="28"/>
    </w:rPr>
  </w:style>
  <w:style w:type="character" w:customStyle="1" w:styleId="30">
    <w:name w:val="Заголовок 3 Знак"/>
    <w:link w:val="3"/>
    <w:rsid w:val="00456C34"/>
    <w:rPr>
      <w:rFonts w:ascii="XO Thames" w:hAnsi="XO Thames"/>
      <w:b/>
      <w:sz w:val="26"/>
    </w:rPr>
  </w:style>
  <w:style w:type="paragraph" w:customStyle="1" w:styleId="ConsPlusNormal">
    <w:name w:val="ConsPlusNormal"/>
    <w:link w:val="ConsPlusNormal0"/>
    <w:rsid w:val="00456C34"/>
    <w:pPr>
      <w:spacing w:after="0" w:line="240" w:lineRule="auto"/>
    </w:pPr>
    <w:rPr>
      <w:rFonts w:ascii="Arial" w:hAnsi="Arial"/>
      <w:sz w:val="20"/>
    </w:rPr>
  </w:style>
  <w:style w:type="character" w:customStyle="1" w:styleId="ConsPlusNormal0">
    <w:name w:val="ConsPlusNormal"/>
    <w:link w:val="ConsPlusNormal"/>
    <w:rsid w:val="00456C34"/>
    <w:rPr>
      <w:rFonts w:ascii="Arial" w:hAnsi="Arial"/>
      <w:sz w:val="20"/>
    </w:rPr>
  </w:style>
  <w:style w:type="paragraph" w:customStyle="1" w:styleId="12">
    <w:name w:val="Основной шрифт абзаца1"/>
    <w:link w:val="a5"/>
    <w:rsid w:val="00456C34"/>
  </w:style>
  <w:style w:type="paragraph" w:styleId="a5">
    <w:name w:val="header"/>
    <w:basedOn w:val="a"/>
    <w:link w:val="a6"/>
    <w:rsid w:val="00456C34"/>
    <w:pPr>
      <w:tabs>
        <w:tab w:val="center" w:pos="4536"/>
        <w:tab w:val="right" w:pos="9072"/>
      </w:tabs>
    </w:pPr>
  </w:style>
  <w:style w:type="character" w:customStyle="1" w:styleId="a6">
    <w:name w:val="Верхний колонтитул Знак"/>
    <w:basedOn w:val="1"/>
    <w:link w:val="a5"/>
    <w:rsid w:val="00456C34"/>
  </w:style>
  <w:style w:type="paragraph" w:styleId="31">
    <w:name w:val="toc 3"/>
    <w:next w:val="a"/>
    <w:link w:val="32"/>
    <w:uiPriority w:val="39"/>
    <w:rsid w:val="00456C34"/>
    <w:pPr>
      <w:ind w:left="400"/>
    </w:pPr>
    <w:rPr>
      <w:rFonts w:ascii="XO Thames" w:hAnsi="XO Thames"/>
      <w:sz w:val="28"/>
    </w:rPr>
  </w:style>
  <w:style w:type="character" w:customStyle="1" w:styleId="32">
    <w:name w:val="Оглавление 3 Знак"/>
    <w:link w:val="31"/>
    <w:rsid w:val="00456C34"/>
    <w:rPr>
      <w:rFonts w:ascii="XO Thames" w:hAnsi="XO Thames"/>
      <w:sz w:val="28"/>
    </w:rPr>
  </w:style>
  <w:style w:type="character" w:customStyle="1" w:styleId="50">
    <w:name w:val="Заголовок 5 Знак"/>
    <w:link w:val="5"/>
    <w:rsid w:val="00456C34"/>
    <w:rPr>
      <w:rFonts w:ascii="XO Thames" w:hAnsi="XO Thames"/>
      <w:b/>
      <w:sz w:val="22"/>
    </w:rPr>
  </w:style>
  <w:style w:type="paragraph" w:customStyle="1" w:styleId="a7">
    <w:name w:val="Гипертекстовая ссылка"/>
    <w:basedOn w:val="12"/>
    <w:link w:val="a8"/>
    <w:rsid w:val="00456C34"/>
    <w:rPr>
      <w:color w:val="106BBE"/>
    </w:rPr>
  </w:style>
  <w:style w:type="character" w:customStyle="1" w:styleId="a8">
    <w:name w:val="Гипертекстовая ссылка"/>
    <w:basedOn w:val="a0"/>
    <w:link w:val="a7"/>
    <w:rsid w:val="00456C34"/>
    <w:rPr>
      <w:b w:val="0"/>
      <w:color w:val="106BBE"/>
    </w:rPr>
  </w:style>
  <w:style w:type="character" w:customStyle="1" w:styleId="11">
    <w:name w:val="Заголовок 1 Знак"/>
    <w:link w:val="10"/>
    <w:rsid w:val="00456C34"/>
    <w:rPr>
      <w:rFonts w:ascii="XO Thames" w:hAnsi="XO Thames"/>
      <w:b/>
      <w:sz w:val="32"/>
    </w:rPr>
  </w:style>
  <w:style w:type="paragraph" w:customStyle="1" w:styleId="13">
    <w:name w:val="Гиперссылка1"/>
    <w:link w:val="a9"/>
    <w:rsid w:val="00456C34"/>
    <w:rPr>
      <w:color w:val="0000FF"/>
      <w:u w:val="single"/>
    </w:rPr>
  </w:style>
  <w:style w:type="character" w:styleId="a9">
    <w:name w:val="Hyperlink"/>
    <w:link w:val="13"/>
    <w:rsid w:val="00456C34"/>
    <w:rPr>
      <w:color w:val="0000FF"/>
      <w:u w:val="single"/>
    </w:rPr>
  </w:style>
  <w:style w:type="paragraph" w:customStyle="1" w:styleId="Footnote">
    <w:name w:val="Footnote"/>
    <w:link w:val="Footnote0"/>
    <w:rsid w:val="00456C34"/>
    <w:pPr>
      <w:ind w:firstLine="851"/>
      <w:jc w:val="both"/>
    </w:pPr>
    <w:rPr>
      <w:rFonts w:ascii="XO Thames" w:hAnsi="XO Thames"/>
    </w:rPr>
  </w:style>
  <w:style w:type="character" w:customStyle="1" w:styleId="Footnote0">
    <w:name w:val="Footnote"/>
    <w:link w:val="Footnote"/>
    <w:rsid w:val="00456C34"/>
    <w:rPr>
      <w:rFonts w:ascii="XO Thames" w:hAnsi="XO Thames"/>
      <w:sz w:val="22"/>
    </w:rPr>
  </w:style>
  <w:style w:type="paragraph" w:styleId="14">
    <w:name w:val="toc 1"/>
    <w:next w:val="a"/>
    <w:link w:val="15"/>
    <w:uiPriority w:val="39"/>
    <w:rsid w:val="00456C34"/>
    <w:rPr>
      <w:rFonts w:ascii="XO Thames" w:hAnsi="XO Thames"/>
      <w:b/>
      <w:sz w:val="28"/>
    </w:rPr>
  </w:style>
  <w:style w:type="character" w:customStyle="1" w:styleId="15">
    <w:name w:val="Оглавление 1 Знак"/>
    <w:link w:val="14"/>
    <w:rsid w:val="00456C34"/>
    <w:rPr>
      <w:rFonts w:ascii="XO Thames" w:hAnsi="XO Thames"/>
      <w:b/>
      <w:sz w:val="28"/>
    </w:rPr>
  </w:style>
  <w:style w:type="paragraph" w:customStyle="1" w:styleId="HeaderandFooter">
    <w:name w:val="Header and Footer"/>
    <w:link w:val="HeaderandFooter0"/>
    <w:rsid w:val="00456C34"/>
    <w:pPr>
      <w:spacing w:line="240" w:lineRule="auto"/>
      <w:jc w:val="both"/>
    </w:pPr>
    <w:rPr>
      <w:rFonts w:ascii="XO Thames" w:hAnsi="XO Thames"/>
      <w:sz w:val="20"/>
    </w:rPr>
  </w:style>
  <w:style w:type="character" w:customStyle="1" w:styleId="HeaderandFooter0">
    <w:name w:val="Header and Footer"/>
    <w:link w:val="HeaderandFooter"/>
    <w:rsid w:val="00456C34"/>
    <w:rPr>
      <w:rFonts w:ascii="XO Thames" w:hAnsi="XO Thames"/>
      <w:sz w:val="20"/>
    </w:rPr>
  </w:style>
  <w:style w:type="paragraph" w:styleId="9">
    <w:name w:val="toc 9"/>
    <w:next w:val="a"/>
    <w:link w:val="90"/>
    <w:uiPriority w:val="39"/>
    <w:rsid w:val="00456C34"/>
    <w:pPr>
      <w:ind w:left="1600"/>
    </w:pPr>
    <w:rPr>
      <w:rFonts w:ascii="XO Thames" w:hAnsi="XO Thames"/>
      <w:sz w:val="28"/>
    </w:rPr>
  </w:style>
  <w:style w:type="character" w:customStyle="1" w:styleId="90">
    <w:name w:val="Оглавление 9 Знак"/>
    <w:link w:val="9"/>
    <w:rsid w:val="00456C34"/>
    <w:rPr>
      <w:rFonts w:ascii="XO Thames" w:hAnsi="XO Thames"/>
      <w:sz w:val="28"/>
    </w:rPr>
  </w:style>
  <w:style w:type="paragraph" w:customStyle="1" w:styleId="16">
    <w:name w:val="Номер страницы1"/>
    <w:basedOn w:val="12"/>
    <w:link w:val="aa"/>
    <w:rsid w:val="00456C34"/>
  </w:style>
  <w:style w:type="character" w:styleId="aa">
    <w:name w:val="page number"/>
    <w:basedOn w:val="a0"/>
    <w:link w:val="16"/>
    <w:rsid w:val="00456C34"/>
  </w:style>
  <w:style w:type="paragraph" w:styleId="8">
    <w:name w:val="toc 8"/>
    <w:next w:val="a"/>
    <w:link w:val="80"/>
    <w:uiPriority w:val="39"/>
    <w:rsid w:val="00456C34"/>
    <w:pPr>
      <w:ind w:left="1400"/>
    </w:pPr>
    <w:rPr>
      <w:rFonts w:ascii="XO Thames" w:hAnsi="XO Thames"/>
      <w:sz w:val="28"/>
    </w:rPr>
  </w:style>
  <w:style w:type="character" w:customStyle="1" w:styleId="80">
    <w:name w:val="Оглавление 8 Знак"/>
    <w:link w:val="8"/>
    <w:rsid w:val="00456C34"/>
    <w:rPr>
      <w:rFonts w:ascii="XO Thames" w:hAnsi="XO Thames"/>
      <w:sz w:val="28"/>
    </w:rPr>
  </w:style>
  <w:style w:type="paragraph" w:styleId="51">
    <w:name w:val="toc 5"/>
    <w:next w:val="a"/>
    <w:link w:val="52"/>
    <w:uiPriority w:val="39"/>
    <w:rsid w:val="00456C34"/>
    <w:pPr>
      <w:ind w:left="800"/>
    </w:pPr>
    <w:rPr>
      <w:rFonts w:ascii="XO Thames" w:hAnsi="XO Thames"/>
      <w:sz w:val="28"/>
    </w:rPr>
  </w:style>
  <w:style w:type="character" w:customStyle="1" w:styleId="52">
    <w:name w:val="Оглавление 5 Знак"/>
    <w:link w:val="51"/>
    <w:rsid w:val="00456C34"/>
    <w:rPr>
      <w:rFonts w:ascii="XO Thames" w:hAnsi="XO Thames"/>
      <w:sz w:val="28"/>
    </w:rPr>
  </w:style>
  <w:style w:type="paragraph" w:customStyle="1" w:styleId="ConsPlusTitle">
    <w:name w:val="ConsPlusTitle"/>
    <w:link w:val="ConsPlusTitle0"/>
    <w:rsid w:val="00456C34"/>
    <w:pPr>
      <w:widowControl w:val="0"/>
      <w:spacing w:after="0" w:line="240" w:lineRule="auto"/>
    </w:pPr>
    <w:rPr>
      <w:rFonts w:ascii="Times New Roman" w:hAnsi="Times New Roman"/>
      <w:b/>
      <w:sz w:val="20"/>
    </w:rPr>
  </w:style>
  <w:style w:type="character" w:customStyle="1" w:styleId="ConsPlusTitle0">
    <w:name w:val="ConsPlusTitle"/>
    <w:link w:val="ConsPlusTitle"/>
    <w:rsid w:val="00456C34"/>
    <w:rPr>
      <w:rFonts w:ascii="Times New Roman" w:hAnsi="Times New Roman"/>
      <w:b/>
      <w:sz w:val="20"/>
    </w:rPr>
  </w:style>
  <w:style w:type="paragraph" w:styleId="ab">
    <w:name w:val="Subtitle"/>
    <w:basedOn w:val="a"/>
    <w:link w:val="ac"/>
    <w:uiPriority w:val="11"/>
    <w:qFormat/>
    <w:rsid w:val="00456C34"/>
    <w:pPr>
      <w:spacing w:line="360" w:lineRule="auto"/>
      <w:jc w:val="center"/>
    </w:pPr>
    <w:rPr>
      <w:b/>
    </w:rPr>
  </w:style>
  <w:style w:type="character" w:customStyle="1" w:styleId="ac">
    <w:name w:val="Подзаголовок Знак"/>
    <w:basedOn w:val="1"/>
    <w:link w:val="ab"/>
    <w:rsid w:val="00456C34"/>
    <w:rPr>
      <w:b/>
    </w:rPr>
  </w:style>
  <w:style w:type="paragraph" w:styleId="ad">
    <w:name w:val="Title"/>
    <w:basedOn w:val="a"/>
    <w:link w:val="ae"/>
    <w:uiPriority w:val="10"/>
    <w:qFormat/>
    <w:rsid w:val="00456C34"/>
    <w:pPr>
      <w:jc w:val="center"/>
    </w:pPr>
    <w:rPr>
      <w:sz w:val="28"/>
    </w:rPr>
  </w:style>
  <w:style w:type="character" w:customStyle="1" w:styleId="ae">
    <w:name w:val="Название Знак"/>
    <w:basedOn w:val="1"/>
    <w:link w:val="ad"/>
    <w:rsid w:val="00456C34"/>
    <w:rPr>
      <w:sz w:val="28"/>
    </w:rPr>
  </w:style>
  <w:style w:type="character" w:customStyle="1" w:styleId="40">
    <w:name w:val="Заголовок 4 Знак"/>
    <w:link w:val="4"/>
    <w:rsid w:val="00456C34"/>
    <w:rPr>
      <w:rFonts w:ascii="XO Thames" w:hAnsi="XO Thames"/>
      <w:b/>
      <w:sz w:val="24"/>
    </w:rPr>
  </w:style>
  <w:style w:type="character" w:customStyle="1" w:styleId="20">
    <w:name w:val="Заголовок 2 Знак"/>
    <w:link w:val="2"/>
    <w:rsid w:val="00456C34"/>
    <w:rPr>
      <w:rFonts w:ascii="XO Thames" w:hAnsi="XO Thames"/>
      <w:b/>
      <w:sz w:val="28"/>
    </w:rPr>
  </w:style>
  <w:style w:type="paragraph" w:styleId="af">
    <w:name w:val="footer"/>
    <w:basedOn w:val="a"/>
    <w:link w:val="af0"/>
    <w:uiPriority w:val="99"/>
    <w:semiHidden/>
    <w:unhideWhenUsed/>
    <w:rsid w:val="00472B50"/>
    <w:pPr>
      <w:tabs>
        <w:tab w:val="center" w:pos="4677"/>
        <w:tab w:val="right" w:pos="9355"/>
      </w:tabs>
    </w:pPr>
  </w:style>
  <w:style w:type="character" w:customStyle="1" w:styleId="af0">
    <w:name w:val="Нижний колонтитул Знак"/>
    <w:basedOn w:val="a0"/>
    <w:link w:val="af"/>
    <w:uiPriority w:val="99"/>
    <w:semiHidden/>
    <w:rsid w:val="00472B50"/>
    <w:rPr>
      <w:rFonts w:ascii="Times New Roman" w:hAnsi="Times New Roman"/>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70353464/600"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3419</Words>
  <Characters>19493</Characters>
  <Application>Microsoft Office Word</Application>
  <DocSecurity>0</DocSecurity>
  <Lines>162</Lines>
  <Paragraphs>45</Paragraphs>
  <ScaleCrop>false</ScaleCrop>
  <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4</cp:revision>
  <cp:lastPrinted>2023-03-29T06:59:00Z</cp:lastPrinted>
  <dcterms:created xsi:type="dcterms:W3CDTF">2023-03-29T06:57:00Z</dcterms:created>
  <dcterms:modified xsi:type="dcterms:W3CDTF">2024-01-26T08:55:00Z</dcterms:modified>
</cp:coreProperties>
</file>