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ПЕШКОВСКОГО СЕЛЬСКОГО ПОСЕЛЕНИЯ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Cs/>
          <w:sz w:val="28"/>
          <w:szCs w:val="28"/>
        </w:rPr>
      </w:pPr>
      <w:r>
        <w:rPr>
          <w:spacing w:val="39"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230BEA" w:rsidRDefault="00230BEA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</w:p>
    <w:p w:rsidR="00230BEA" w:rsidRDefault="00072469" w:rsidP="00072469">
      <w:pPr>
        <w:tabs>
          <w:tab w:val="left" w:pos="7037"/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230B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230BEA" w:rsidRPr="0031003E">
        <w:rPr>
          <w:sz w:val="28"/>
          <w:szCs w:val="28"/>
        </w:rPr>
        <w:t xml:space="preserve"> г.         </w:t>
      </w:r>
      <w:r w:rsidR="00230BEA">
        <w:rPr>
          <w:sz w:val="28"/>
          <w:szCs w:val="28"/>
        </w:rPr>
        <w:t xml:space="preserve">                 </w:t>
      </w:r>
      <w:r w:rsidR="00230BEA" w:rsidRPr="0031003E">
        <w:rPr>
          <w:sz w:val="28"/>
          <w:szCs w:val="28"/>
        </w:rPr>
        <w:t xml:space="preserve">        </w:t>
      </w:r>
      <w:r>
        <w:rPr>
          <w:spacing w:val="39"/>
          <w:sz w:val="28"/>
          <w:szCs w:val="28"/>
        </w:rPr>
        <w:t>№ 434</w:t>
      </w:r>
      <w:r w:rsidR="00230BEA">
        <w:rPr>
          <w:spacing w:val="39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с. </w:t>
      </w:r>
      <w:r w:rsidR="00230BEA">
        <w:rPr>
          <w:sz w:val="28"/>
          <w:szCs w:val="28"/>
        </w:rPr>
        <w:t xml:space="preserve">Пешково </w:t>
      </w:r>
    </w:p>
    <w:p w:rsidR="00072469" w:rsidRDefault="00072469" w:rsidP="00072469">
      <w:pPr>
        <w:tabs>
          <w:tab w:val="left" w:pos="7037"/>
          <w:tab w:val="left" w:pos="7710"/>
        </w:tabs>
        <w:rPr>
          <w:sz w:val="28"/>
          <w:szCs w:val="28"/>
        </w:rPr>
      </w:pPr>
    </w:p>
    <w:p w:rsidR="00230BEA" w:rsidRDefault="00230BEA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</w:p>
    <w:p w:rsidR="00230BEA" w:rsidRP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От 06 декабря 2022 года № 465</w:t>
      </w:r>
    </w:p>
    <w:p w:rsid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Об утверждении административного</w:t>
      </w:r>
    </w:p>
    <w:p w:rsid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регламента предоставления муниципальной</w:t>
      </w:r>
    </w:p>
    <w:p w:rsid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услуги «Предоставление разрешения</w:t>
      </w:r>
    </w:p>
    <w:p w:rsid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на осуществление земляных работ»</w:t>
      </w:r>
    </w:p>
    <w:p w:rsid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color w:val="444444"/>
          <w:sz w:val="28"/>
          <w:szCs w:val="28"/>
          <w:bdr w:val="none" w:sz="0" w:space="0" w:color="auto" w:frame="1"/>
        </w:rPr>
        <w:t>Пешковского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сельско</w:t>
      </w:r>
      <w:r>
        <w:rPr>
          <w:color w:val="444444"/>
          <w:sz w:val="28"/>
          <w:szCs w:val="28"/>
          <w:bdr w:val="none" w:sz="0" w:space="0" w:color="auto" w:frame="1"/>
        </w:rPr>
        <w:t>го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поселение</w:t>
      </w:r>
      <w:r>
        <w:rPr>
          <w:color w:val="444444"/>
          <w:sz w:val="28"/>
          <w:szCs w:val="28"/>
          <w:bdr w:val="none" w:sz="0" w:space="0" w:color="auto" w:frame="1"/>
        </w:rPr>
        <w:t>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230BEA">
        <w:rPr>
          <w:b/>
          <w:bCs/>
          <w:color w:val="444444"/>
          <w:sz w:val="28"/>
          <w:szCs w:val="28"/>
          <w:bdr w:val="none" w:sz="0" w:space="0" w:color="auto" w:frame="1"/>
        </w:rPr>
        <w:t>ПОСТАНОВЛЯЕТ: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1. Утвердить административный регламент предоставления муниципальной услуги «Предоставление разрешения на осуществление земляных работ» согласно приложению.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</w:t>
      </w:r>
      <w:r w:rsidRPr="00230BEA">
        <w:rPr>
          <w:color w:val="444444"/>
          <w:sz w:val="28"/>
          <w:szCs w:val="28"/>
          <w:bdr w:val="none" w:sz="0" w:space="0" w:color="auto" w:frame="1"/>
        </w:rPr>
        <w:t>. Настоящее постановление вступает в законную силу после его официального опубликования (обнародования).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3</w:t>
      </w:r>
      <w:r w:rsidRPr="00230BEA">
        <w:rPr>
          <w:color w:val="444444"/>
          <w:sz w:val="28"/>
          <w:szCs w:val="28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Глава администрации</w:t>
      </w:r>
      <w:r>
        <w:rPr>
          <w:color w:val="444444"/>
          <w:sz w:val="28"/>
          <w:szCs w:val="28"/>
          <w:bdr w:val="none" w:sz="0" w:space="0" w:color="auto" w:frame="1"/>
        </w:rPr>
        <w:t xml:space="preserve"> Пешковского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 </w:t>
      </w:r>
      <w:r>
        <w:rPr>
          <w:color w:val="444444"/>
          <w:sz w:val="28"/>
          <w:szCs w:val="28"/>
          <w:bdr w:val="none" w:sz="0" w:space="0" w:color="auto" w:frame="1"/>
        </w:rPr>
        <w:t>А.В. Ковалев.</w:t>
      </w: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6936E6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230BEA">
      <w:pPr>
        <w:pStyle w:val="a7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Default="00230BEA" w:rsidP="00230BEA">
      <w:pPr>
        <w:pStyle w:val="a7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30BEA" w:rsidRPr="00230BEA" w:rsidRDefault="00230BEA" w:rsidP="00230BEA">
      <w:pPr>
        <w:pStyle w:val="a7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Приложение</w:t>
      </w:r>
    </w:p>
    <w:p w:rsidR="00230BEA" w:rsidRPr="00230BEA" w:rsidRDefault="00230BEA" w:rsidP="00230BEA">
      <w:pPr>
        <w:pStyle w:val="a7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>
        <w:rPr>
          <w:color w:val="444444"/>
          <w:sz w:val="28"/>
          <w:szCs w:val="28"/>
          <w:bdr w:val="none" w:sz="0" w:space="0" w:color="auto" w:frame="1"/>
        </w:rPr>
        <w:t>Пешковского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30BEA" w:rsidRPr="00230BEA" w:rsidRDefault="00230BEA" w:rsidP="00230BEA">
      <w:pPr>
        <w:pStyle w:val="a7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от </w:t>
      </w:r>
      <w:r w:rsidR="00072469">
        <w:rPr>
          <w:color w:val="444444"/>
          <w:sz w:val="28"/>
          <w:szCs w:val="28"/>
          <w:bdr w:val="none" w:sz="0" w:space="0" w:color="auto" w:frame="1"/>
        </w:rPr>
        <w:t>29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072469">
        <w:rPr>
          <w:color w:val="444444"/>
          <w:sz w:val="28"/>
          <w:szCs w:val="28"/>
          <w:bdr w:val="none" w:sz="0" w:space="0" w:color="auto" w:frame="1"/>
        </w:rPr>
        <w:t>декабря</w:t>
      </w:r>
      <w:r w:rsidRPr="00230BEA">
        <w:rPr>
          <w:color w:val="444444"/>
          <w:sz w:val="28"/>
          <w:szCs w:val="28"/>
          <w:bdr w:val="none" w:sz="0" w:space="0" w:color="auto" w:frame="1"/>
        </w:rPr>
        <w:t> 202</w:t>
      </w:r>
      <w:r w:rsidR="00072469">
        <w:rPr>
          <w:color w:val="444444"/>
          <w:sz w:val="28"/>
          <w:szCs w:val="28"/>
          <w:bdr w:val="none" w:sz="0" w:space="0" w:color="auto" w:frame="1"/>
        </w:rPr>
        <w:t>2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года № </w:t>
      </w:r>
      <w:r>
        <w:rPr>
          <w:color w:val="444444"/>
          <w:sz w:val="28"/>
          <w:szCs w:val="28"/>
          <w:bdr w:val="none" w:sz="0" w:space="0" w:color="auto" w:frame="1"/>
        </w:rPr>
        <w:t>4</w:t>
      </w:r>
      <w:r w:rsidR="00072469">
        <w:rPr>
          <w:color w:val="444444"/>
          <w:sz w:val="28"/>
          <w:szCs w:val="28"/>
          <w:bdr w:val="none" w:sz="0" w:space="0" w:color="auto" w:frame="1"/>
        </w:rPr>
        <w:t>34</w:t>
      </w:r>
      <w:bookmarkStart w:id="0" w:name="_GoBack"/>
      <w:bookmarkEnd w:id="0"/>
    </w:p>
    <w:p w:rsidR="00230BEA" w:rsidRP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30BEA">
        <w:rPr>
          <w:b/>
          <w:bCs/>
          <w:color w:val="444444"/>
          <w:sz w:val="28"/>
          <w:szCs w:val="28"/>
          <w:bdr w:val="none" w:sz="0" w:space="0" w:color="auto" w:frame="1"/>
        </w:rPr>
        <w:t>Административный регламент</w:t>
      </w:r>
    </w:p>
    <w:p w:rsidR="00230BEA" w:rsidRPr="00230BEA" w:rsidRDefault="00230BEA" w:rsidP="00230BEA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30BEA">
        <w:rPr>
          <w:b/>
          <w:bCs/>
          <w:color w:val="444444"/>
          <w:sz w:val="28"/>
          <w:szCs w:val="28"/>
          <w:bdr w:val="none" w:sz="0" w:space="0" w:color="auto" w:frame="1"/>
        </w:rPr>
        <w:t>предоставления муниципальной услуги «Предоставление разрешения (ордера) на осуществление земляных работ»</w:t>
      </w:r>
    </w:p>
    <w:p w:rsidR="00230BEA" w:rsidRPr="00230BEA" w:rsidRDefault="00230BEA" w:rsidP="00230BEA">
      <w:pPr>
        <w:pStyle w:val="2"/>
        <w:shd w:val="clear" w:color="auto" w:fill="F9F9F9"/>
        <w:spacing w:line="360" w:lineRule="atLeast"/>
        <w:textAlignment w:val="baseline"/>
        <w:rPr>
          <w:b w:val="0"/>
          <w:color w:val="444444"/>
          <w:sz w:val="28"/>
          <w:szCs w:val="28"/>
        </w:rPr>
      </w:pPr>
      <w:r w:rsidRPr="00230BEA">
        <w:rPr>
          <w:b w:val="0"/>
          <w:bCs/>
          <w:color w:val="444444"/>
          <w:sz w:val="28"/>
          <w:szCs w:val="28"/>
          <w:bdr w:val="none" w:sz="0" w:space="0" w:color="auto" w:frame="1"/>
        </w:rPr>
        <w:t>1. Общие положения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1.1. Наименование муниципальной услуги «Предоставление разрешения на осуществление земляных работ».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Административный регламент предоставления муниципальной услуги по предоставлению разрешений на осуществление земляных работ (далее –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по предос</w:t>
      </w:r>
      <w:r w:rsidR="006936E6">
        <w:rPr>
          <w:color w:val="444444"/>
          <w:sz w:val="28"/>
          <w:szCs w:val="28"/>
          <w:bdr w:val="none" w:sz="0" w:space="0" w:color="auto" w:frame="1"/>
        </w:rPr>
        <w:t>тавлению муниципальной услуги</w:t>
      </w:r>
      <w:r w:rsidRPr="00230BEA">
        <w:rPr>
          <w:color w:val="444444"/>
          <w:sz w:val="28"/>
          <w:szCs w:val="28"/>
          <w:bdr w:val="none" w:sz="0" w:space="0" w:color="auto" w:frame="1"/>
        </w:rPr>
        <w:t>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Муниципальная услуга предоставляется в случае осуществления земляных работ при строительстве</w:t>
      </w:r>
      <w:r w:rsidR="006936E6">
        <w:rPr>
          <w:color w:val="444444"/>
          <w:sz w:val="28"/>
          <w:szCs w:val="28"/>
          <w:bdr w:val="none" w:sz="0" w:space="0" w:color="auto" w:frame="1"/>
        </w:rPr>
        <w:t>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1.2. Заявителями, имеющими право на получение муниципальной услуги, (далее - заявители), являются:</w:t>
      </w:r>
    </w:p>
    <w:p w:rsidR="00230BEA" w:rsidRPr="00230BEA" w:rsidRDefault="00230BEA" w:rsidP="006936E6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юридические лица;</w:t>
      </w:r>
    </w:p>
    <w:p w:rsidR="00230BEA" w:rsidRPr="00230BEA" w:rsidRDefault="00230BEA" w:rsidP="006936E6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физические лица, в том числе зарегистрированные в качестве индивидуальных предпринимателей.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Представлять интересы заявителя имеют право:</w:t>
      </w:r>
    </w:p>
    <w:p w:rsidR="00230BEA" w:rsidRPr="00230BEA" w:rsidRDefault="00230BEA" w:rsidP="006936E6">
      <w:pPr>
        <w:pStyle w:val="western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от имени физических лиц, в том числе зарегистрированных в качестве индивидуальных предпринимателей: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представители, действующие в силу полномочий, основанных на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самоуправления;</w:t>
      </w:r>
    </w:p>
    <w:p w:rsidR="00230BEA" w:rsidRPr="00230BEA" w:rsidRDefault="00230BEA" w:rsidP="006936E6">
      <w:pPr>
        <w:pStyle w:val="western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от имени юридических лиц: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представители, действующие в соответствии с законом или учредительными документами от имени заявителя без доверенности; представители, действующие от имени заявителя в силу полномочий на основании доверенности или договора.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 xml:space="preserve">1.2.1. Муниципальную услугу предоставляет администрация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Пешковского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сельского (далее - Администрация).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Оказание муниципальной услуги осуществляется в предоставлении, продлении, закрытии (исполнении)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(исполнение) при производстве работ, предусмотренных в абзаце третьем пункта 1.1 настоящего административного регламента.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lastRenderedPageBreak/>
        <w:t xml:space="preserve">1.2.2. Проведение любых видов </w:t>
      </w:r>
      <w:r w:rsidR="009236D6">
        <w:rPr>
          <w:color w:val="444444"/>
          <w:sz w:val="28"/>
          <w:szCs w:val="28"/>
          <w:bdr w:val="none" w:sz="0" w:space="0" w:color="auto" w:frame="1"/>
        </w:rPr>
        <w:t>земляных работ без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1.2.</w:t>
      </w:r>
      <w:r w:rsidR="009236D6">
        <w:rPr>
          <w:color w:val="444444"/>
          <w:sz w:val="28"/>
          <w:szCs w:val="28"/>
          <w:bdr w:val="none" w:sz="0" w:space="0" w:color="auto" w:frame="1"/>
        </w:rPr>
        <w:t>3. Получение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1.3. Информация о месте нахождения Администрации,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размещается: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на информационных стендах в местах предоставления муниципальной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услуги (в доступном для заявителей месте);</w:t>
      </w:r>
    </w:p>
    <w:p w:rsidR="00230BEA" w:rsidRPr="00230BEA" w:rsidRDefault="00230BEA" w:rsidP="006936E6">
      <w:pPr>
        <w:pStyle w:val="western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на сайте Администрации;</w:t>
      </w:r>
    </w:p>
    <w:p w:rsidR="00230BEA" w:rsidRPr="00230BEA" w:rsidRDefault="00230BEA" w:rsidP="006936E6">
      <w:pPr>
        <w:pStyle w:val="2"/>
        <w:shd w:val="clear" w:color="auto" w:fill="F9F9F9"/>
        <w:spacing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230BEA">
        <w:rPr>
          <w:b w:val="0"/>
          <w:bCs/>
          <w:color w:val="444444"/>
          <w:sz w:val="28"/>
          <w:szCs w:val="28"/>
          <w:bdr w:val="none" w:sz="0" w:space="0" w:color="auto" w:frame="1"/>
        </w:rPr>
        <w:t>2. Стандарт предоставления муниципальной услуги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2.1. Наименование муниципальной услуги: «Предоставление разрешения (ордера) на осуществление земляных работ».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Отдел Администрации.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2.3. Результатом предоставления муниципальной услуги является: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выдача разрешения на производство земляных работ, по форме к административному регламенту согласно приложению 4 (далее – разрешение (ордер);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продление срока действия разрешения на производство земляных работ;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уведомление об отказе в предоставлении услуги, согласно приложению 6;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решение о закрытии (исполнении) разрешения на осуществление земляных работ по форме к административному регламенту согласно приложению 7. Предоставление муниципальной услуги завершается получением заявителем одного из следующих документов: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предоставление разрешения на осуществление земляных работ;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мотивированный отказ в пр</w:t>
      </w:r>
      <w:r w:rsidR="009236D6">
        <w:rPr>
          <w:color w:val="444444"/>
          <w:sz w:val="28"/>
          <w:szCs w:val="28"/>
          <w:bdr w:val="none" w:sz="0" w:space="0" w:color="auto" w:frame="1"/>
        </w:rPr>
        <w:t>едоставлении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на осуществление земляных работ;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проставление отметки о продлении сро</w:t>
      </w:r>
      <w:r w:rsidR="009236D6">
        <w:rPr>
          <w:color w:val="444444"/>
          <w:sz w:val="28"/>
          <w:szCs w:val="28"/>
          <w:bdr w:val="none" w:sz="0" w:space="0" w:color="auto" w:frame="1"/>
        </w:rPr>
        <w:t xml:space="preserve">ка действия разрешения </w:t>
      </w:r>
      <w:r w:rsidRPr="00230BEA">
        <w:rPr>
          <w:color w:val="444444"/>
          <w:sz w:val="28"/>
          <w:szCs w:val="28"/>
          <w:bdr w:val="none" w:sz="0" w:space="0" w:color="auto" w:frame="1"/>
        </w:rPr>
        <w:t>на осуществление земляных работ;</w:t>
      </w:r>
    </w:p>
    <w:p w:rsidR="00230BEA" w:rsidRPr="00230BEA" w:rsidRDefault="00230BEA" w:rsidP="006936E6">
      <w:pPr>
        <w:pStyle w:val="western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 xml:space="preserve">закрытие </w:t>
      </w:r>
      <w:r w:rsidR="009236D6">
        <w:rPr>
          <w:color w:val="444444"/>
          <w:sz w:val="28"/>
          <w:szCs w:val="28"/>
          <w:bdr w:val="none" w:sz="0" w:space="0" w:color="auto" w:frame="1"/>
        </w:rPr>
        <w:t>(исполнение)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на осуществление земляных работ (проставление отметки в разрешении о закрытии (исполнении)).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2.4. Срок предоставления муниципальной услуги со дня подачи заявления о предоставлении услуги:</w:t>
      </w:r>
    </w:p>
    <w:p w:rsidR="00230BEA" w:rsidRPr="00230BEA" w:rsidRDefault="00230BEA" w:rsidP="006936E6">
      <w:pPr>
        <w:pStyle w:val="western"/>
        <w:numPr>
          <w:ilvl w:val="0"/>
          <w:numId w:val="6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lastRenderedPageBreak/>
        <w:t>при пр</w:t>
      </w:r>
      <w:r w:rsidR="009236D6">
        <w:rPr>
          <w:color w:val="444444"/>
          <w:sz w:val="28"/>
          <w:szCs w:val="28"/>
          <w:bdr w:val="none" w:sz="0" w:space="0" w:color="auto" w:frame="1"/>
        </w:rPr>
        <w:t>едоставлении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на осуществление земляных работ не должен превышать 10 рабочих дней со дня регистрации Заявления в Администрации;</w:t>
      </w:r>
    </w:p>
    <w:p w:rsidR="00230BEA" w:rsidRPr="00230BEA" w:rsidRDefault="00230BEA" w:rsidP="006936E6">
      <w:pPr>
        <w:pStyle w:val="western"/>
        <w:numPr>
          <w:ilvl w:val="0"/>
          <w:numId w:val="6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</w:t>
      </w:r>
      <w:r w:rsidR="009236D6">
        <w:rPr>
          <w:color w:val="444444"/>
          <w:sz w:val="28"/>
          <w:szCs w:val="28"/>
          <w:bdr w:val="none" w:sz="0" w:space="0" w:color="auto" w:frame="1"/>
        </w:rPr>
        <w:t xml:space="preserve">и продлении разрешения 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на осуществление земляных работ - не более 3 рабочих дней со дня регистрации Заявления в Администрации; при закрытии </w:t>
      </w:r>
      <w:r w:rsidR="009236D6">
        <w:rPr>
          <w:color w:val="444444"/>
          <w:sz w:val="28"/>
          <w:szCs w:val="28"/>
          <w:bdr w:val="none" w:sz="0" w:space="0" w:color="auto" w:frame="1"/>
        </w:rPr>
        <w:t>(исполнении) разрешения</w:t>
      </w:r>
      <w:r w:rsidRPr="00230BEA">
        <w:rPr>
          <w:color w:val="444444"/>
          <w:sz w:val="28"/>
          <w:szCs w:val="28"/>
          <w:bdr w:val="none" w:sz="0" w:space="0" w:color="auto" w:frame="1"/>
        </w:rPr>
        <w:t xml:space="preserve"> на осуществление земляных работ - не более 6 рабочих дней со дня регистрации Заявления в Администрации.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2.5. Правовые основания для предоставления муниципальной услуги: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Конституция Российской Федерации от 12.12.1993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Земельный кодекс Российской Федерации от 25.10.2001 № 136-ФЗ;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Градостроительный кодекс Российской Федерации от 29.12.2004 № 190-ФЗ;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настоящий административный регламент; иные муниципальные правовые акты (при наличии).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2.6.1. Дл</w:t>
      </w:r>
      <w:r w:rsidR="009236D6">
        <w:rPr>
          <w:color w:val="444444"/>
          <w:sz w:val="28"/>
          <w:szCs w:val="28"/>
          <w:bdr w:val="none" w:sz="0" w:space="0" w:color="auto" w:frame="1"/>
        </w:rPr>
        <w:t xml:space="preserve">я получения разрешения </w:t>
      </w:r>
      <w:r w:rsidRPr="00230BEA">
        <w:rPr>
          <w:color w:val="444444"/>
          <w:sz w:val="28"/>
          <w:szCs w:val="28"/>
          <w:bdr w:val="none" w:sz="0" w:space="0" w:color="auto" w:frame="1"/>
        </w:rPr>
        <w:t>на осуществление земляных работ заявитель подает (направляет почтой) в Администрацию или представляет лично следующие документы: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1) Проект производства работ:</w:t>
      </w:r>
    </w:p>
    <w:p w:rsidR="00230BEA" w:rsidRPr="00230BEA" w:rsidRDefault="00230BEA" w:rsidP="006936E6">
      <w:pPr>
        <w:pStyle w:val="western"/>
        <w:numPr>
          <w:ilvl w:val="0"/>
          <w:numId w:val="7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230BEA" w:rsidRPr="00230BEA" w:rsidRDefault="00230BEA" w:rsidP="006936E6">
      <w:pPr>
        <w:pStyle w:val="western"/>
        <w:numPr>
          <w:ilvl w:val="0"/>
          <w:numId w:val="7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 xml:space="preserve"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</w:t>
      </w:r>
      <w:r w:rsidRPr="00230BEA">
        <w:rPr>
          <w:color w:val="444444"/>
          <w:sz w:val="28"/>
          <w:szCs w:val="28"/>
          <w:bdr w:val="none" w:sz="0" w:space="0" w:color="auto" w:frame="1"/>
        </w:rPr>
        <w:lastRenderedPageBreak/>
        <w:t>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230BEA" w:rsidRPr="00230BEA" w:rsidRDefault="00230BEA" w:rsidP="006936E6">
      <w:pPr>
        <w:pStyle w:val="western"/>
        <w:numPr>
          <w:ilvl w:val="0"/>
          <w:numId w:val="8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календарный график производства работ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Не соответствие календарного графика производства работ по форме образцу, указанному в Приложении 8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2.6.2. Для продления срока действия разрешения (ордера) заявитель предоставляет следующие документы:</w:t>
      </w:r>
    </w:p>
    <w:p w:rsidR="00230BEA" w:rsidRPr="00230BEA" w:rsidRDefault="00230BEA" w:rsidP="006936E6">
      <w:pPr>
        <w:pStyle w:val="western"/>
        <w:numPr>
          <w:ilvl w:val="0"/>
          <w:numId w:val="9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календарный график производства земляных работ;</w:t>
      </w:r>
    </w:p>
    <w:p w:rsidR="00230BEA" w:rsidRPr="00230BEA" w:rsidRDefault="00230BEA" w:rsidP="006936E6">
      <w:pPr>
        <w:pStyle w:val="western"/>
        <w:numPr>
          <w:ilvl w:val="0"/>
          <w:numId w:val="9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проект производства работ (в случае изменения технических решений);</w:t>
      </w:r>
    </w:p>
    <w:p w:rsidR="00230BEA" w:rsidRPr="00230BEA" w:rsidRDefault="00230BEA" w:rsidP="006936E6">
      <w:pPr>
        <w:pStyle w:val="western"/>
        <w:numPr>
          <w:ilvl w:val="0"/>
          <w:numId w:val="9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230BEA" w:rsidRPr="00230BEA" w:rsidRDefault="006936E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2.6.3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 Для закрытия (исполнения) разрешения (ордера) заявитель представляет следующие документы: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а) </w:t>
      </w:r>
      <w:hyperlink r:id="rId6" w:history="1">
        <w:r w:rsidRPr="00230BEA">
          <w:rPr>
            <w:rStyle w:val="a8"/>
            <w:rFonts w:eastAsiaTheme="majorEastAsia"/>
            <w:color w:val="0066CC"/>
            <w:sz w:val="28"/>
            <w:szCs w:val="28"/>
            <w:bdr w:val="none" w:sz="0" w:space="0" w:color="auto" w:frame="1"/>
          </w:rPr>
          <w:t>акт</w:t>
        </w:r>
      </w:hyperlink>
      <w:r w:rsidRPr="00230BEA">
        <w:rPr>
          <w:color w:val="444444"/>
          <w:sz w:val="28"/>
          <w:szCs w:val="28"/>
          <w:bdr w:val="none" w:sz="0" w:space="0" w:color="auto" w:frame="1"/>
        </w:rPr>
        <w:t> о завершении земляных работ,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при проведении работ, по форме, указанной в приложении 5 к настоящему Административному регламенту;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lastRenderedPageBreak/>
        <w:t>б) сведения о регистрации исполнительной документации в ГИСОГД (представляются в виде регистрационного номера ГИСОГД или справки ГИСОГД в случае строительства, реконструкции, а также ликвидации подземных коммуникаций и сооружений);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г) уведомление о планируемом сносе;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д) разрешение на строительство,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е) разрешение на проведение работ по сохранению объектов культурного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наследия;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ж) разрешение на вырубку зеленых насаждений,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з)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и) разрешение на размещение объекта,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л) разрешение на установку и эксплуатацию рекламной конструкции;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м) технические условия для подключения к сетям инженерно- технического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обеспечения;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н) схему движения транспорта и пешеходов;</w:t>
      </w:r>
    </w:p>
    <w:p w:rsidR="00230BEA" w:rsidRPr="00230BEA" w:rsidRDefault="0000542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lastRenderedPageBreak/>
        <w:t>2.7.1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0BEA" w:rsidRPr="00230BEA" w:rsidRDefault="00230BEA" w:rsidP="006936E6">
      <w:pPr>
        <w:pStyle w:val="western"/>
        <w:numPr>
          <w:ilvl w:val="0"/>
          <w:numId w:val="10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30BEA" w:rsidRPr="00230BEA" w:rsidRDefault="00230BEA" w:rsidP="006936E6">
      <w:pPr>
        <w:pStyle w:val="western"/>
        <w:numPr>
          <w:ilvl w:val="0"/>
          <w:numId w:val="10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30BEA" w:rsidRPr="00230BEA" w:rsidRDefault="00230BEA" w:rsidP="006936E6">
      <w:pPr>
        <w:pStyle w:val="western"/>
        <w:numPr>
          <w:ilvl w:val="0"/>
          <w:numId w:val="10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Основания для приостановления предоставления муниципальной услуги не предусмотрены.</w:t>
      </w:r>
    </w:p>
    <w:p w:rsidR="00230BEA" w:rsidRPr="00230BEA" w:rsidRDefault="00230BEA" w:rsidP="006936E6">
      <w:pPr>
        <w:pStyle w:val="western"/>
        <w:numPr>
          <w:ilvl w:val="0"/>
          <w:numId w:val="10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230BEA" w:rsidRPr="00230BEA" w:rsidRDefault="00230BEA" w:rsidP="006936E6">
      <w:pPr>
        <w:pStyle w:val="western"/>
        <w:numPr>
          <w:ilvl w:val="0"/>
          <w:numId w:val="1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230BEA" w:rsidRPr="00230BEA" w:rsidRDefault="00230BEA" w:rsidP="006936E6">
      <w:pPr>
        <w:pStyle w:val="western"/>
        <w:numPr>
          <w:ilvl w:val="0"/>
          <w:numId w:val="1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230BEA" w:rsidRPr="00230BEA" w:rsidRDefault="00230BEA" w:rsidP="006936E6">
      <w:pPr>
        <w:pStyle w:val="western"/>
        <w:numPr>
          <w:ilvl w:val="0"/>
          <w:numId w:val="1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документы заполнены не карандашом;</w:t>
      </w:r>
    </w:p>
    <w:p w:rsidR="00230BEA" w:rsidRPr="00230BEA" w:rsidRDefault="00230BEA" w:rsidP="006936E6">
      <w:pPr>
        <w:pStyle w:val="western"/>
        <w:numPr>
          <w:ilvl w:val="0"/>
          <w:numId w:val="11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Нарушение любого из указанных требований, является основанием для отказа в приеме документов.</w:t>
      </w:r>
    </w:p>
    <w:p w:rsidR="00230BEA" w:rsidRPr="00230BEA" w:rsidRDefault="006936E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2.8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 Исчерпывающий перечень оснований для отказа в предоставлении муниципальной услуги:</w:t>
      </w:r>
    </w:p>
    <w:p w:rsidR="00230BEA" w:rsidRPr="00230BEA" w:rsidRDefault="00230BEA" w:rsidP="006936E6">
      <w:pPr>
        <w:pStyle w:val="western"/>
        <w:numPr>
          <w:ilvl w:val="0"/>
          <w:numId w:val="12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30BEA" w:rsidRPr="00230BEA" w:rsidRDefault="00230BEA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отсутствие у заявителя документов, указанных в пункте 2.6 настоящего административного регламента;</w:t>
      </w:r>
    </w:p>
    <w:p w:rsidR="00230BEA" w:rsidRPr="00230BEA" w:rsidRDefault="00230BEA" w:rsidP="006936E6">
      <w:pPr>
        <w:pStyle w:val="western"/>
        <w:numPr>
          <w:ilvl w:val="0"/>
          <w:numId w:val="13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lastRenderedPageBreak/>
        <w:t>Представленные заявителем документы не отвечают требованиям, установленным административным регламентом, в том числе предоставление заявителем недостоверных сведений;</w:t>
      </w:r>
    </w:p>
    <w:p w:rsidR="00230BEA" w:rsidRPr="00230BEA" w:rsidRDefault="00230BEA" w:rsidP="006936E6">
      <w:pPr>
        <w:pStyle w:val="western"/>
        <w:numPr>
          <w:ilvl w:val="0"/>
          <w:numId w:val="13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запрет на земельные работы на отдельных категориях земельных участков, в случаях, установленных нормативными правовыми актами Российской Федерации.</w:t>
      </w:r>
    </w:p>
    <w:p w:rsidR="00230BEA" w:rsidRPr="00230BEA" w:rsidRDefault="006936E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2.9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30BEA" w:rsidRPr="00230BEA" w:rsidRDefault="006936E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2.9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.1. Муниципальная услуга предоставляется бесплатно.</w:t>
      </w:r>
    </w:p>
    <w:p w:rsidR="00230BEA" w:rsidRPr="00230BEA" w:rsidRDefault="006936E6" w:rsidP="006936E6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2.10</w:t>
      </w:r>
      <w:r w:rsidR="00230BEA" w:rsidRPr="00230BEA">
        <w:rPr>
          <w:color w:val="444444"/>
          <w:sz w:val="28"/>
          <w:szCs w:val="28"/>
          <w:bdr w:val="none" w:sz="0" w:space="0" w:color="auto" w:frame="1"/>
        </w:rPr>
        <w:t>. Срок регистрации запроса заявителя о предоставлении муниципальной услуги составляет в администрации:</w:t>
      </w:r>
    </w:p>
    <w:p w:rsidR="00230BEA" w:rsidRPr="00230BEA" w:rsidRDefault="00230BEA" w:rsidP="006936E6">
      <w:pPr>
        <w:pStyle w:val="western"/>
        <w:numPr>
          <w:ilvl w:val="0"/>
          <w:numId w:val="14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 личном обращении – 1 рабочий день с даты поступления;</w:t>
      </w:r>
    </w:p>
    <w:p w:rsidR="00230BEA" w:rsidRPr="00230BEA" w:rsidRDefault="00230BEA" w:rsidP="006936E6">
      <w:pPr>
        <w:pStyle w:val="western"/>
        <w:numPr>
          <w:ilvl w:val="0"/>
          <w:numId w:val="14"/>
        </w:numPr>
        <w:shd w:val="clear" w:color="auto" w:fill="F9F9F9"/>
        <w:spacing w:before="0" w:beforeAutospacing="0" w:after="0" w:afterAutospacing="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230BEA">
        <w:rPr>
          <w:color w:val="444444"/>
          <w:sz w:val="28"/>
          <w:szCs w:val="28"/>
          <w:bdr w:val="none" w:sz="0" w:space="0" w:color="auto" w:frame="1"/>
        </w:rPr>
        <w:t>при направлении запроса почтовой связью в администрацию - 1 рабочий день с даты поступления;</w:t>
      </w:r>
    </w:p>
    <w:p w:rsidR="0042100D" w:rsidRDefault="0042100D" w:rsidP="006936E6">
      <w:pPr>
        <w:tabs>
          <w:tab w:val="left" w:pos="7037"/>
          <w:tab w:val="left" w:pos="7710"/>
        </w:tabs>
        <w:jc w:val="both"/>
        <w:rPr>
          <w:b/>
          <w:sz w:val="28"/>
        </w:rPr>
      </w:pPr>
    </w:p>
    <w:p w:rsidR="009236D6" w:rsidRDefault="009236D6" w:rsidP="006936E6">
      <w:pPr>
        <w:tabs>
          <w:tab w:val="left" w:pos="7037"/>
          <w:tab w:val="left" w:pos="7710"/>
        </w:tabs>
        <w:jc w:val="both"/>
        <w:rPr>
          <w:b/>
          <w:sz w:val="28"/>
        </w:rPr>
      </w:pPr>
    </w:p>
    <w:p w:rsidR="009236D6" w:rsidRDefault="009236D6" w:rsidP="006936E6">
      <w:pPr>
        <w:tabs>
          <w:tab w:val="left" w:pos="7037"/>
          <w:tab w:val="left" w:pos="7710"/>
        </w:tabs>
        <w:jc w:val="both"/>
        <w:rPr>
          <w:b/>
          <w:sz w:val="28"/>
        </w:rPr>
      </w:pPr>
    </w:p>
    <w:p w:rsidR="009236D6" w:rsidRDefault="009236D6" w:rsidP="006936E6">
      <w:pPr>
        <w:tabs>
          <w:tab w:val="left" w:pos="7037"/>
          <w:tab w:val="left" w:pos="7710"/>
        </w:tabs>
        <w:jc w:val="both"/>
        <w:rPr>
          <w:b/>
          <w:sz w:val="28"/>
        </w:rPr>
      </w:pPr>
    </w:p>
    <w:p w:rsidR="009236D6" w:rsidRDefault="009236D6" w:rsidP="006936E6">
      <w:pPr>
        <w:tabs>
          <w:tab w:val="left" w:pos="7037"/>
          <w:tab w:val="left" w:pos="7710"/>
        </w:tabs>
        <w:jc w:val="both"/>
        <w:rPr>
          <w:color w:val="444444"/>
          <w:sz w:val="28"/>
          <w:szCs w:val="28"/>
          <w:bdr w:val="none" w:sz="0" w:space="0" w:color="auto" w:frame="1"/>
        </w:rPr>
      </w:pPr>
      <w:r w:rsidRPr="009236D6">
        <w:rPr>
          <w:sz w:val="28"/>
        </w:rPr>
        <w:t>Ответственный за выдачу разрешений</w:t>
      </w:r>
      <w:r>
        <w:rPr>
          <w:b/>
          <w:sz w:val="28"/>
        </w:rPr>
        <w:t xml:space="preserve"> </w:t>
      </w:r>
      <w:r w:rsidRPr="00230BEA">
        <w:rPr>
          <w:color w:val="444444"/>
          <w:sz w:val="28"/>
          <w:szCs w:val="28"/>
          <w:bdr w:val="none" w:sz="0" w:space="0" w:color="auto" w:frame="1"/>
        </w:rPr>
        <w:t>на осуществление земляных работ</w:t>
      </w:r>
      <w:r>
        <w:rPr>
          <w:color w:val="444444"/>
          <w:sz w:val="28"/>
          <w:szCs w:val="28"/>
          <w:bdr w:val="none" w:sz="0" w:space="0" w:color="auto" w:frame="1"/>
        </w:rPr>
        <w:t>:</w:t>
      </w:r>
    </w:p>
    <w:p w:rsidR="009236D6" w:rsidRDefault="009236D6" w:rsidP="006936E6">
      <w:pPr>
        <w:tabs>
          <w:tab w:val="left" w:pos="7037"/>
          <w:tab w:val="left" w:pos="7710"/>
        </w:tabs>
        <w:jc w:val="both"/>
        <w:rPr>
          <w:color w:val="444444"/>
          <w:sz w:val="28"/>
          <w:szCs w:val="28"/>
          <w:bdr w:val="none" w:sz="0" w:space="0" w:color="auto" w:frame="1"/>
        </w:rPr>
      </w:pPr>
    </w:p>
    <w:p w:rsidR="009236D6" w:rsidRPr="009236D6" w:rsidRDefault="009236D6" w:rsidP="006936E6">
      <w:pPr>
        <w:tabs>
          <w:tab w:val="left" w:pos="7037"/>
          <w:tab w:val="left" w:pos="7710"/>
        </w:tabs>
        <w:jc w:val="both"/>
        <w:rPr>
          <w:color w:val="444444"/>
          <w:sz w:val="28"/>
          <w:szCs w:val="28"/>
          <w:bdr w:val="none" w:sz="0" w:space="0" w:color="auto" w:frame="1"/>
        </w:rPr>
      </w:pPr>
      <w:proofErr w:type="spellStart"/>
      <w:r>
        <w:rPr>
          <w:color w:val="444444"/>
          <w:sz w:val="28"/>
          <w:szCs w:val="28"/>
          <w:bdr w:val="none" w:sz="0" w:space="0" w:color="auto" w:frame="1"/>
        </w:rPr>
        <w:t>Каграманов</w:t>
      </w:r>
      <w:proofErr w:type="spellEnd"/>
      <w:r>
        <w:rPr>
          <w:color w:val="444444"/>
          <w:sz w:val="28"/>
          <w:szCs w:val="28"/>
          <w:bdr w:val="none" w:sz="0" w:space="0" w:color="auto" w:frame="1"/>
        </w:rPr>
        <w:t xml:space="preserve"> Р.А.</w:t>
      </w:r>
    </w:p>
    <w:sectPr w:rsidR="009236D6" w:rsidRPr="009236D6" w:rsidSect="00323EF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02089A"/>
    <w:multiLevelType w:val="multilevel"/>
    <w:tmpl w:val="376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AA2B82"/>
    <w:multiLevelType w:val="multilevel"/>
    <w:tmpl w:val="B8A28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05CB"/>
    <w:multiLevelType w:val="multilevel"/>
    <w:tmpl w:val="C23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42593"/>
    <w:multiLevelType w:val="multilevel"/>
    <w:tmpl w:val="596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E4B9F"/>
    <w:multiLevelType w:val="multilevel"/>
    <w:tmpl w:val="CF3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C0FF5"/>
    <w:multiLevelType w:val="multilevel"/>
    <w:tmpl w:val="DD1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5E14A6"/>
    <w:multiLevelType w:val="multilevel"/>
    <w:tmpl w:val="A2BA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34E6D"/>
    <w:multiLevelType w:val="multilevel"/>
    <w:tmpl w:val="E1F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B64306"/>
    <w:multiLevelType w:val="multilevel"/>
    <w:tmpl w:val="F72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006C68"/>
    <w:multiLevelType w:val="multilevel"/>
    <w:tmpl w:val="252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042BD0"/>
    <w:multiLevelType w:val="multilevel"/>
    <w:tmpl w:val="F3FA8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E60CE"/>
    <w:multiLevelType w:val="multilevel"/>
    <w:tmpl w:val="193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76416"/>
    <w:multiLevelType w:val="multilevel"/>
    <w:tmpl w:val="FB82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F18C3"/>
    <w:multiLevelType w:val="multilevel"/>
    <w:tmpl w:val="431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9"/>
    <w:rsid w:val="00005426"/>
    <w:rsid w:val="00005D53"/>
    <w:rsid w:val="00010EC1"/>
    <w:rsid w:val="000114AA"/>
    <w:rsid w:val="0001313A"/>
    <w:rsid w:val="000172D7"/>
    <w:rsid w:val="00017F34"/>
    <w:rsid w:val="00027869"/>
    <w:rsid w:val="00036CAE"/>
    <w:rsid w:val="0004241E"/>
    <w:rsid w:val="00043154"/>
    <w:rsid w:val="0004501B"/>
    <w:rsid w:val="00055473"/>
    <w:rsid w:val="000572B1"/>
    <w:rsid w:val="00057896"/>
    <w:rsid w:val="00060C8B"/>
    <w:rsid w:val="00071866"/>
    <w:rsid w:val="00072469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92E00"/>
    <w:rsid w:val="001B6C0C"/>
    <w:rsid w:val="001C512F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0BEA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23EF3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0ECE"/>
    <w:rsid w:val="00533698"/>
    <w:rsid w:val="00541B09"/>
    <w:rsid w:val="005501CF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01E64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36E6"/>
    <w:rsid w:val="00696FDF"/>
    <w:rsid w:val="006A135C"/>
    <w:rsid w:val="006A6B01"/>
    <w:rsid w:val="006A6E9A"/>
    <w:rsid w:val="006B297F"/>
    <w:rsid w:val="006C5EAC"/>
    <w:rsid w:val="006E005B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70E9"/>
    <w:rsid w:val="00830DE4"/>
    <w:rsid w:val="00846525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0714E"/>
    <w:rsid w:val="00916743"/>
    <w:rsid w:val="009236D6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E7ECD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95704"/>
    <w:rsid w:val="00DA0F20"/>
    <w:rsid w:val="00DB60F2"/>
    <w:rsid w:val="00DD04BC"/>
    <w:rsid w:val="00DD7552"/>
    <w:rsid w:val="00E10B60"/>
    <w:rsid w:val="00E12F90"/>
    <w:rsid w:val="00E21A76"/>
    <w:rsid w:val="00E36C94"/>
    <w:rsid w:val="00E4744E"/>
    <w:rsid w:val="00E524F8"/>
    <w:rsid w:val="00E66909"/>
    <w:rsid w:val="00E715CA"/>
    <w:rsid w:val="00E75AF8"/>
    <w:rsid w:val="00E830BC"/>
    <w:rsid w:val="00E9244E"/>
    <w:rsid w:val="00EA07B8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A2F2-0992-41DC-A22D-DAB7B59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30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30B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230B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30BEA"/>
    <w:rPr>
      <w:b/>
      <w:bCs/>
    </w:rPr>
  </w:style>
  <w:style w:type="paragraph" w:styleId="a7">
    <w:name w:val="Normal (Web)"/>
    <w:basedOn w:val="a"/>
    <w:uiPriority w:val="99"/>
    <w:semiHidden/>
    <w:unhideWhenUsed/>
    <w:rsid w:val="00230B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80ECE213C28B3EAB457396034A2ED71B0E43D1BC731F2B54D6B2F197CB7C64CA9389AC376302A3B5D4A23CD3F02D8904AC615B1BDA1FF949b7O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29A1-513C-4011-89E1-217C9AAF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Учетная запись Майкрософт</cp:lastModifiedBy>
  <cp:revision>6</cp:revision>
  <cp:lastPrinted>2023-03-06T13:47:00Z</cp:lastPrinted>
  <dcterms:created xsi:type="dcterms:W3CDTF">2023-03-06T14:07:00Z</dcterms:created>
  <dcterms:modified xsi:type="dcterms:W3CDTF">2023-03-07T06:19:00Z</dcterms:modified>
</cp:coreProperties>
</file>