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D" w:rsidRPr="002454F3" w:rsidRDefault="00233ACD" w:rsidP="00E66107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 w:rsidRPr="002454F3">
        <w:rPr>
          <w:rFonts w:eastAsia="Courier New"/>
          <w:b/>
          <w:szCs w:val="28"/>
          <w:lang w:bidi="ru-RU"/>
        </w:rPr>
        <w:t>РОССИЙСКАЯ ФЕДЕРАЦИЯ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РОСТОВСКАЯ ОБЛАСТЬ АЗОВСКИЙ РАЙОН 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МУНИЦИПАЛЬНОЕ ОБРАЗОВАНИЕ 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 «ПЕШКОВСКОЕ СЕЛЬСКОЕ ПОСЕЛЕНИЕ»</w:t>
      </w:r>
    </w:p>
    <w:p w:rsidR="00700D4B" w:rsidRDefault="00233ACD" w:rsidP="00E66107">
      <w:pPr>
        <w:jc w:val="center"/>
      </w:pPr>
      <w:r w:rsidRPr="003B6DAF">
        <w:rPr>
          <w:rFonts w:eastAsia="Calibri"/>
          <w:b/>
          <w:szCs w:val="28"/>
        </w:rPr>
        <w:t>АДМИНИСТРАЦИЯ ПЕШКОВСКОГО СЕЛЬСКОГО ПОСЕЛЕНИЯ</w:t>
      </w:r>
    </w:p>
    <w:p w:rsidR="00700D4B" w:rsidRDefault="00700D4B" w:rsidP="00E66107"/>
    <w:p w:rsidR="00700D4B" w:rsidRPr="00474B22" w:rsidRDefault="00233ACD" w:rsidP="00E66107">
      <w:pPr>
        <w:tabs>
          <w:tab w:val="left" w:pos="3969"/>
        </w:tabs>
        <w:jc w:val="center"/>
        <w:rPr>
          <w:b/>
        </w:rPr>
      </w:pPr>
      <w:r w:rsidRPr="00474B22">
        <w:rPr>
          <w:b/>
        </w:rPr>
        <w:t>ПОСТАНОВЛЕНИЕ</w:t>
      </w:r>
    </w:p>
    <w:p w:rsidR="00700D4B" w:rsidRDefault="00700D4B" w:rsidP="00E66107">
      <w:pPr>
        <w:tabs>
          <w:tab w:val="left" w:pos="3969"/>
        </w:tabs>
        <w:jc w:val="center"/>
      </w:pPr>
    </w:p>
    <w:p w:rsidR="00700D4B" w:rsidRDefault="008D034C" w:rsidP="00E66107">
      <w:pPr>
        <w:tabs>
          <w:tab w:val="left" w:pos="3544"/>
          <w:tab w:val="left" w:pos="4678"/>
          <w:tab w:val="left" w:pos="8580"/>
        </w:tabs>
        <w:jc w:val="both"/>
      </w:pPr>
      <w:r>
        <w:t>__________</w:t>
      </w:r>
      <w:bookmarkStart w:id="0" w:name="_GoBack"/>
      <w:bookmarkEnd w:id="0"/>
      <w:r w:rsidR="00233ACD">
        <w:t xml:space="preserve"> года                                          № </w:t>
      </w:r>
      <w:r>
        <w:t>_______</w:t>
      </w:r>
      <w:r w:rsidR="00233ACD">
        <w:tab/>
        <w:t>с. Пешково</w:t>
      </w:r>
    </w:p>
    <w:p w:rsidR="00700D4B" w:rsidRDefault="00700D4B" w:rsidP="00E66107">
      <w:pPr>
        <w:pStyle w:val="a6"/>
        <w:jc w:val="center"/>
        <w:rPr>
          <w:rFonts w:ascii="Times New Roman" w:hAnsi="Times New Roman"/>
          <w:sz w:val="28"/>
        </w:rPr>
      </w:pPr>
    </w:p>
    <w:p w:rsidR="00700D4B" w:rsidRDefault="00700D4B" w:rsidP="00E6610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700D4B">
        <w:tc>
          <w:tcPr>
            <w:tcW w:w="5637" w:type="dxa"/>
          </w:tcPr>
          <w:p w:rsidR="00700D4B" w:rsidRDefault="00233ACD" w:rsidP="00E66107">
            <w:pPr>
              <w:pStyle w:val="a6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Пешковского сельского поселения от 03.02.</w:t>
            </w:r>
            <w:r w:rsidR="00474B22">
              <w:rPr>
                <w:rFonts w:ascii="Times New Roman" w:hAnsi="Times New Roman"/>
                <w:sz w:val="28"/>
              </w:rPr>
              <w:t>2016</w:t>
            </w:r>
            <w:r>
              <w:rPr>
                <w:rFonts w:ascii="Times New Roman" w:hAnsi="Times New Roman"/>
                <w:sz w:val="28"/>
              </w:rPr>
              <w:t xml:space="preserve"> года № 43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  <w:r>
              <w:t xml:space="preserve"> </w:t>
            </w:r>
          </w:p>
        </w:tc>
      </w:tr>
    </w:tbl>
    <w:p w:rsidR="00C8324E" w:rsidRDefault="00C8324E" w:rsidP="00E66107">
      <w:pPr>
        <w:tabs>
          <w:tab w:val="left" w:pos="4536"/>
          <w:tab w:val="left" w:pos="4678"/>
          <w:tab w:val="left" w:pos="4820"/>
        </w:tabs>
        <w:jc w:val="both"/>
      </w:pPr>
    </w:p>
    <w:p w:rsidR="00C8324E" w:rsidRPr="00147BD9" w:rsidRDefault="00C8324E" w:rsidP="00E66107">
      <w:pPr>
        <w:tabs>
          <w:tab w:val="left" w:pos="4536"/>
          <w:tab w:val="left" w:pos="4678"/>
          <w:tab w:val="left" w:pos="4820"/>
        </w:tabs>
        <w:jc w:val="both"/>
        <w:rPr>
          <w:szCs w:val="28"/>
        </w:rPr>
      </w:pPr>
      <w:r>
        <w:t xml:space="preserve">         </w:t>
      </w:r>
      <w:r>
        <w:rPr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</w:t>
      </w:r>
      <w:r>
        <w:t xml:space="preserve">, </w:t>
      </w:r>
      <w:r>
        <w:rPr>
          <w:szCs w:val="28"/>
        </w:rPr>
        <w:t>постановлением А</w:t>
      </w:r>
      <w:r w:rsidRPr="00147BD9">
        <w:rPr>
          <w:szCs w:val="28"/>
        </w:rPr>
        <w:t>дминистрации Пешковского сельского поселения от 09.11.2012 № 136 «Об утверждении Порядка разработки и утверждения административных регламентов предоставления муниципальных услуг»,</w:t>
      </w:r>
      <w:r w:rsidR="00474B22">
        <w:rPr>
          <w:szCs w:val="28"/>
        </w:rPr>
        <w:t xml:space="preserve"> Администрация Пешковского сельского поселения</w:t>
      </w:r>
    </w:p>
    <w:p w:rsidR="00233ACD" w:rsidRDefault="00233ACD" w:rsidP="00E66107">
      <w:pPr>
        <w:tabs>
          <w:tab w:val="left" w:pos="4536"/>
          <w:tab w:val="left" w:pos="4678"/>
          <w:tab w:val="left" w:pos="4820"/>
        </w:tabs>
        <w:ind w:firstLine="851"/>
        <w:jc w:val="both"/>
      </w:pPr>
    </w:p>
    <w:p w:rsidR="00700D4B" w:rsidRPr="00793363" w:rsidRDefault="00233ACD" w:rsidP="00E66107">
      <w:pPr>
        <w:ind w:right="-285" w:firstLine="567"/>
        <w:jc w:val="center"/>
        <w:rPr>
          <w:b/>
        </w:rPr>
      </w:pPr>
      <w:r w:rsidRPr="00793363">
        <w:rPr>
          <w:b/>
        </w:rPr>
        <w:t>постановляет:</w:t>
      </w:r>
    </w:p>
    <w:p w:rsidR="00700D4B" w:rsidRDefault="00700D4B" w:rsidP="00E66107">
      <w:pPr>
        <w:ind w:right="-285" w:firstLine="567"/>
        <w:jc w:val="center"/>
      </w:pPr>
    </w:p>
    <w:p w:rsidR="00700D4B" w:rsidRDefault="00233ACD" w:rsidP="00E66107">
      <w:pPr>
        <w:ind w:right="141" w:firstLine="709"/>
        <w:jc w:val="both"/>
      </w:pPr>
      <w:r>
        <w:t xml:space="preserve">1.  </w:t>
      </w:r>
      <w:r w:rsidR="00474B22" w:rsidRPr="00147BD9">
        <w:rPr>
          <w:szCs w:val="28"/>
        </w:rPr>
        <w:t>Внести</w:t>
      </w:r>
      <w:r w:rsidR="00474B22">
        <w:rPr>
          <w:szCs w:val="28"/>
        </w:rPr>
        <w:t xml:space="preserve"> в постановление А</w:t>
      </w:r>
      <w:r w:rsidR="00474B22" w:rsidRPr="00147BD9">
        <w:rPr>
          <w:szCs w:val="28"/>
        </w:rPr>
        <w:t>дминистрации Пешковского сельского поселения</w:t>
      </w:r>
      <w:r>
        <w:t xml:space="preserve"> </w:t>
      </w:r>
      <w:r w:rsidR="00474B22">
        <w:t>от 03.02.2016 года № 43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торгов», следующие изменения:</w:t>
      </w:r>
    </w:p>
    <w:p w:rsidR="007A34E6" w:rsidRDefault="007A34E6" w:rsidP="00E66107">
      <w:pPr>
        <w:ind w:firstLine="709"/>
        <w:jc w:val="both"/>
        <w:rPr>
          <w:szCs w:val="28"/>
        </w:rPr>
      </w:pPr>
      <w:r>
        <w:t>1.</w:t>
      </w:r>
      <w:r w:rsidRPr="00147BD9">
        <w:rPr>
          <w:szCs w:val="28"/>
        </w:rPr>
        <w:t>1. в приложении</w:t>
      </w:r>
      <w:r>
        <w:rPr>
          <w:szCs w:val="28"/>
        </w:rPr>
        <w:t xml:space="preserve">: </w:t>
      </w:r>
    </w:p>
    <w:p w:rsidR="007A34E6" w:rsidRPr="00147BD9" w:rsidRDefault="007A34E6" w:rsidP="00E66107">
      <w:pPr>
        <w:ind w:firstLine="709"/>
        <w:jc w:val="both"/>
        <w:rPr>
          <w:szCs w:val="28"/>
        </w:rPr>
      </w:pPr>
      <w:r>
        <w:rPr>
          <w:szCs w:val="28"/>
        </w:rPr>
        <w:t>1.1.1. Пункт 7, раздела 2 дополнить словами: «календарных</w:t>
      </w:r>
      <w:r w:rsidRPr="00147BD9">
        <w:rPr>
          <w:szCs w:val="28"/>
        </w:rPr>
        <w:t>»</w:t>
      </w:r>
      <w:r>
        <w:rPr>
          <w:szCs w:val="28"/>
        </w:rPr>
        <w:t xml:space="preserve"> и изложить в следующей редакции:</w:t>
      </w:r>
    </w:p>
    <w:p w:rsidR="007A34E6" w:rsidRDefault="007A34E6" w:rsidP="00E66107">
      <w:pPr>
        <w:ind w:firstLine="709"/>
        <w:jc w:val="both"/>
      </w:pPr>
      <w:r>
        <w:t>«7. Срок предоставления муниципальной услуги.</w:t>
      </w:r>
    </w:p>
    <w:p w:rsidR="007A34E6" w:rsidRDefault="007A34E6" w:rsidP="00E66107">
      <w:pPr>
        <w:ind w:firstLine="709"/>
        <w:jc w:val="both"/>
      </w:pPr>
      <w: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7A34E6" w:rsidRDefault="007A34E6" w:rsidP="00E66107">
      <w:pPr>
        <w:ind w:firstLine="709"/>
        <w:jc w:val="both"/>
        <w:rPr>
          <w:highlight w:val="yellow"/>
        </w:rPr>
      </w:pPr>
      <w:r>
        <w:t xml:space="preserve">В случае, если решение о предварительном согласовании предоставления земельного участка не принималось при предоставлении земельного участка </w:t>
      </w:r>
      <w:r>
        <w:lastRenderedPageBreak/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7A34E6" w:rsidRDefault="007A34E6" w:rsidP="00E66107">
      <w:pPr>
        <w:ind w:firstLine="709"/>
        <w:jc w:val="both"/>
      </w:pPr>
      <w:r>
        <w:t xml:space="preserve">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39.16 Земельного кодекса РФ.</w:t>
      </w:r>
    </w:p>
    <w:p w:rsidR="007A34E6" w:rsidRDefault="007A34E6" w:rsidP="00E66107">
      <w:pPr>
        <w:ind w:firstLine="709"/>
        <w:jc w:val="both"/>
      </w:pPr>
      <w:r>
        <w:t xml:space="preserve">Если не было альтернативных заявлений: </w:t>
      </w:r>
    </w:p>
    <w:p w:rsidR="007A34E6" w:rsidRDefault="007A34E6" w:rsidP="00E66107">
      <w:pPr>
        <w:ind w:firstLine="709"/>
        <w:jc w:val="both"/>
      </w:pPr>
      <w:r>
        <w:t>30 календарных дней со дня опубликования извещения – подготовка проекта договора купли-продажи земельного участка в трех экземплярах, их подписание и направление заявителю.</w:t>
      </w:r>
    </w:p>
    <w:p w:rsidR="007A34E6" w:rsidRDefault="007A34E6" w:rsidP="00E66107">
      <w:pPr>
        <w:ind w:firstLine="709"/>
        <w:jc w:val="both"/>
      </w:pPr>
      <w:r>
        <w:t> Если поступили альтернативные заявления:</w:t>
      </w:r>
    </w:p>
    <w:p w:rsidR="007A34E6" w:rsidRDefault="007A34E6" w:rsidP="00E66107">
      <w:pPr>
        <w:ind w:firstLine="709"/>
        <w:jc w:val="both"/>
      </w:pPr>
      <w:r>
        <w:t>7 календарных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аукциона».</w:t>
      </w:r>
    </w:p>
    <w:p w:rsidR="00E66107" w:rsidRPr="00147BD9" w:rsidRDefault="00E66107" w:rsidP="00E66107">
      <w:pPr>
        <w:ind w:firstLine="709"/>
        <w:jc w:val="both"/>
        <w:rPr>
          <w:szCs w:val="28"/>
        </w:rPr>
      </w:pPr>
    </w:p>
    <w:p w:rsidR="007A34E6" w:rsidRPr="00147BD9" w:rsidRDefault="00E66107" w:rsidP="00E66107">
      <w:pPr>
        <w:ind w:firstLine="709"/>
        <w:jc w:val="both"/>
        <w:rPr>
          <w:szCs w:val="28"/>
        </w:rPr>
      </w:pPr>
      <w:r>
        <w:rPr>
          <w:szCs w:val="28"/>
        </w:rPr>
        <w:t xml:space="preserve"> 2. Настоящее постановление </w:t>
      </w:r>
      <w:r w:rsidR="007A34E6" w:rsidRPr="00147BD9">
        <w:rPr>
          <w:szCs w:val="28"/>
        </w:rPr>
        <w:t xml:space="preserve">подлежит размещению на официальном сайте Пешковского сельского поселения </w:t>
      </w:r>
      <w:hyperlink r:id="rId7" w:history="1">
        <w:r w:rsidR="007A34E6" w:rsidRPr="00147BD9">
          <w:rPr>
            <w:rStyle w:val="aa"/>
            <w:szCs w:val="28"/>
          </w:rPr>
          <w:t>www.peshkovskoe.ru</w:t>
        </w:r>
      </w:hyperlink>
      <w:r w:rsidR="007A34E6" w:rsidRPr="00147BD9">
        <w:rPr>
          <w:szCs w:val="28"/>
        </w:rPr>
        <w:t>.</w:t>
      </w:r>
    </w:p>
    <w:p w:rsidR="00E66107" w:rsidRDefault="007A34E6" w:rsidP="00E66107">
      <w:pPr>
        <w:ind w:firstLine="709"/>
        <w:jc w:val="both"/>
        <w:rPr>
          <w:szCs w:val="28"/>
        </w:rPr>
      </w:pPr>
      <w:r w:rsidRPr="00147BD9">
        <w:rPr>
          <w:szCs w:val="28"/>
        </w:rPr>
        <w:t xml:space="preserve">3. Настоящее постановление вступает в силу с </w:t>
      </w:r>
      <w:r w:rsidR="00E66107">
        <w:rPr>
          <w:szCs w:val="28"/>
        </w:rPr>
        <w:t>момента подписания</w:t>
      </w:r>
      <w:r w:rsidRPr="00147BD9">
        <w:rPr>
          <w:szCs w:val="28"/>
        </w:rPr>
        <w:t>.</w:t>
      </w:r>
    </w:p>
    <w:p w:rsidR="007A34E6" w:rsidRPr="00147BD9" w:rsidRDefault="007A34E6" w:rsidP="00E66107">
      <w:pPr>
        <w:ind w:firstLine="709"/>
        <w:jc w:val="both"/>
        <w:rPr>
          <w:szCs w:val="28"/>
        </w:rPr>
      </w:pPr>
      <w:r w:rsidRPr="00147BD9">
        <w:rPr>
          <w:szCs w:val="28"/>
        </w:rPr>
        <w:t>4. Контроль за исполнением настоящего постановления оставляю за собой.</w:t>
      </w:r>
    </w:p>
    <w:p w:rsidR="00700D4B" w:rsidRDefault="00233ACD" w:rsidP="00E66107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Pr="00E66107" w:rsidRDefault="00E66107" w:rsidP="00E66107">
      <w:pPr>
        <w:ind w:firstLine="709"/>
        <w:jc w:val="both"/>
      </w:pPr>
    </w:p>
    <w:p w:rsidR="00E66107" w:rsidRPr="00E66107" w:rsidRDefault="00E66107" w:rsidP="00E66107">
      <w:pPr>
        <w:ind w:firstLine="709"/>
        <w:jc w:val="both"/>
      </w:pPr>
    </w:p>
    <w:p w:rsidR="00E66107" w:rsidRPr="00E66107" w:rsidRDefault="00E66107" w:rsidP="00E66107">
      <w:pPr>
        <w:ind w:firstLine="709"/>
        <w:jc w:val="both"/>
      </w:pPr>
      <w:proofErr w:type="spellStart"/>
      <w:r w:rsidRPr="00E66107">
        <w:t>И.о</w:t>
      </w:r>
      <w:proofErr w:type="spellEnd"/>
      <w:r w:rsidRPr="00E66107">
        <w:t>. главы Администрации</w:t>
      </w:r>
    </w:p>
    <w:p w:rsidR="00E66107" w:rsidRPr="00E66107" w:rsidRDefault="00E66107" w:rsidP="00E66107">
      <w:pPr>
        <w:ind w:firstLine="709"/>
        <w:jc w:val="both"/>
      </w:pPr>
      <w:r w:rsidRPr="00E66107">
        <w:t xml:space="preserve">Пешковского сельского поселения                                                   Р.А. </w:t>
      </w:r>
      <w:proofErr w:type="spellStart"/>
      <w:r w:rsidRPr="00E66107">
        <w:t>Каграманов</w:t>
      </w:r>
      <w:proofErr w:type="spellEnd"/>
    </w:p>
    <w:p w:rsidR="00700D4B" w:rsidRPr="00E66107" w:rsidRDefault="00700D4B" w:rsidP="00E66107">
      <w:pPr>
        <w:ind w:firstLine="709"/>
        <w:jc w:val="both"/>
      </w:pPr>
    </w:p>
    <w:p w:rsidR="00700D4B" w:rsidRDefault="00700D4B">
      <w:pPr>
        <w:jc w:val="both"/>
        <w:rPr>
          <w:sz w:val="24"/>
        </w:rPr>
      </w:pPr>
    </w:p>
    <w:p w:rsidR="00700D4B" w:rsidRDefault="00700D4B">
      <w:pPr>
        <w:jc w:val="both"/>
        <w:rPr>
          <w:sz w:val="24"/>
        </w:rPr>
      </w:pPr>
    </w:p>
    <w:sectPr w:rsidR="00700D4B" w:rsidSect="00E66107">
      <w:headerReference w:type="default" r:id="rId8"/>
      <w:pgSz w:w="11907" w:h="16834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C2" w:rsidRDefault="007932C2">
      <w:r>
        <w:separator/>
      </w:r>
    </w:p>
  </w:endnote>
  <w:endnote w:type="continuationSeparator" w:id="0">
    <w:p w:rsidR="007932C2" w:rsidRDefault="007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C2" w:rsidRDefault="007932C2">
      <w:r>
        <w:separator/>
      </w:r>
    </w:p>
  </w:footnote>
  <w:footnote w:type="continuationSeparator" w:id="0">
    <w:p w:rsidR="007932C2" w:rsidRDefault="0079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C" w:rsidRDefault="008D034C" w:rsidP="008D034C">
    <w:pPr>
      <w:pStyle w:val="a4"/>
      <w:tabs>
        <w:tab w:val="left" w:pos="9285"/>
        <w:tab w:val="right" w:pos="10206"/>
      </w:tabs>
      <w:jc w:val="right"/>
      <w:rPr>
        <w:sz w:val="24"/>
      </w:rPr>
    </w:pPr>
  </w:p>
  <w:p w:rsidR="008D034C" w:rsidRDefault="008D034C" w:rsidP="008D034C">
    <w:pPr>
      <w:pStyle w:val="a4"/>
      <w:tabs>
        <w:tab w:val="left" w:pos="9285"/>
        <w:tab w:val="right" w:pos="10206"/>
      </w:tabs>
      <w:jc w:val="right"/>
      <w:rPr>
        <w:sz w:val="24"/>
      </w:rPr>
    </w:pPr>
  </w:p>
  <w:p w:rsidR="00233ACD" w:rsidRDefault="008D034C" w:rsidP="008D034C">
    <w:pPr>
      <w:pStyle w:val="a4"/>
      <w:tabs>
        <w:tab w:val="left" w:pos="9285"/>
        <w:tab w:val="right" w:pos="10206"/>
      </w:tabs>
      <w:jc w:val="right"/>
      <w:rPr>
        <w:sz w:val="24"/>
      </w:rPr>
    </w:pPr>
    <w:r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413E"/>
    <w:multiLevelType w:val="multilevel"/>
    <w:tmpl w:val="57D017E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0FFC"/>
    <w:multiLevelType w:val="multilevel"/>
    <w:tmpl w:val="C3C29D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3BB"/>
    <w:multiLevelType w:val="multilevel"/>
    <w:tmpl w:val="84D6A5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B"/>
    <w:rsid w:val="00233ACD"/>
    <w:rsid w:val="00474B22"/>
    <w:rsid w:val="00626183"/>
    <w:rsid w:val="00700D4B"/>
    <w:rsid w:val="007932C2"/>
    <w:rsid w:val="00793363"/>
    <w:rsid w:val="007A34E6"/>
    <w:rsid w:val="007A4E09"/>
    <w:rsid w:val="008D034C"/>
    <w:rsid w:val="00C8324E"/>
    <w:rsid w:val="00DE519B"/>
    <w:rsid w:val="00E16E05"/>
    <w:rsid w:val="00E6610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8E05-3FAD-4EB9-8C22-AA42E50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2880" w:firstLine="720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ico-paragraph">
    <w:name w:val="ico-paragraph"/>
    <w:basedOn w:val="a"/>
    <w:link w:val="ico-paragraph0"/>
    <w:pPr>
      <w:spacing w:before="120"/>
      <w:jc w:val="both"/>
    </w:pPr>
    <w:rPr>
      <w:sz w:val="24"/>
    </w:rPr>
  </w:style>
  <w:style w:type="character" w:customStyle="1" w:styleId="ico-paragraph0">
    <w:name w:val="ico-paragraph"/>
    <w:basedOn w:val="1"/>
    <w:link w:val="ico-paragraph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paragraph" w:customStyle="1" w:styleId="FontStyle53">
    <w:name w:val="Font Style53"/>
    <w:link w:val="FontStyle530"/>
    <w:rPr>
      <w:sz w:val="26"/>
    </w:rPr>
  </w:style>
  <w:style w:type="character" w:customStyle="1" w:styleId="FontStyle530">
    <w:name w:val="Font Style53"/>
    <w:link w:val="FontStyle53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4">
    <w:name w:val="Без интервала1"/>
    <w:rPr>
      <w:rFonts w:ascii="Calibri" w:hAnsi="Calibri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1"/>
    <w:link w:val="af"/>
    <w:rPr>
      <w:sz w:val="28"/>
    </w:rPr>
  </w:style>
  <w:style w:type="table" w:customStyle="1" w:styleId="18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shk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3</cp:revision>
  <cp:lastPrinted>2022-06-28T09:48:00Z</cp:lastPrinted>
  <dcterms:created xsi:type="dcterms:W3CDTF">2022-07-04T13:48:00Z</dcterms:created>
  <dcterms:modified xsi:type="dcterms:W3CDTF">2022-07-04T13:49:00Z</dcterms:modified>
</cp:coreProperties>
</file>