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2F" w:rsidRDefault="005A4B2F" w:rsidP="005A4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A4B2F" w:rsidRDefault="005A4B2F" w:rsidP="004D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4D3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АЗОВСКИЙ РАЙОН</w:t>
      </w:r>
    </w:p>
    <w:p w:rsidR="005A4B2F" w:rsidRDefault="005A4B2F" w:rsidP="005A4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5A4B2F" w:rsidRDefault="005A4B2F" w:rsidP="005A4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«ПЕШКОВСКОЕ СЕЛЬСКОЕ ПОСЕЛЕНИЕ»</w:t>
      </w:r>
    </w:p>
    <w:p w:rsidR="005A4B2F" w:rsidRDefault="005A4B2F" w:rsidP="005A4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ПЕШКОВСКОГО СЕЛЬСКОГО ПОСЕЛЕНИЯ ПЯТОГО СОЗЫВА</w:t>
      </w:r>
    </w:p>
    <w:p w:rsidR="005A4B2F" w:rsidRDefault="005A4B2F" w:rsidP="004D3B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4B2F" w:rsidRDefault="005A4B2F" w:rsidP="005A4B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 xml:space="preserve">№44                                           </w:t>
      </w:r>
    </w:p>
    <w:p w:rsidR="005A4B2F" w:rsidRDefault="005A4B2F" w:rsidP="005A4B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2F" w:rsidRDefault="005A4B2F" w:rsidP="005A4B2F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11.04.2023  г.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  с. Пешково </w:t>
      </w:r>
    </w:p>
    <w:p w:rsidR="005A4B2F" w:rsidRDefault="005A4B2F" w:rsidP="005A4B2F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5A4B2F" w:rsidRDefault="005A4B2F" w:rsidP="005A4B2F">
      <w:pPr>
        <w:pStyle w:val="a3"/>
        <w:ind w:left="0" w:right="104" w:firstLine="0"/>
      </w:pPr>
      <w:r>
        <w:t>О выдвижении кандидатур</w:t>
      </w:r>
    </w:p>
    <w:p w:rsidR="005A4B2F" w:rsidRDefault="005A4B2F" w:rsidP="005A4B2F">
      <w:pPr>
        <w:pStyle w:val="a3"/>
        <w:ind w:left="0" w:right="104" w:firstLine="0"/>
      </w:pPr>
      <w:r>
        <w:t>в составы участковых</w:t>
      </w:r>
    </w:p>
    <w:p w:rsidR="005A4B2F" w:rsidRDefault="005A4B2F" w:rsidP="005A4B2F">
      <w:pPr>
        <w:pStyle w:val="a3"/>
        <w:ind w:left="0" w:right="104" w:firstLine="0"/>
      </w:pPr>
      <w:r>
        <w:t>избирательных комиссий</w:t>
      </w:r>
    </w:p>
    <w:p w:rsidR="005A4B2F" w:rsidRDefault="005A4B2F" w:rsidP="005A4B2F">
      <w:pPr>
        <w:pStyle w:val="a3"/>
        <w:ind w:left="0" w:right="104" w:firstLine="0"/>
      </w:pPr>
    </w:p>
    <w:p w:rsidR="005A4B2F" w:rsidRDefault="005A4B2F" w:rsidP="005A4B2F">
      <w:pPr>
        <w:pStyle w:val="a3"/>
        <w:ind w:left="0" w:right="104" w:firstLine="0"/>
      </w:pPr>
      <w:r>
        <w:t xml:space="preserve"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Федерации», Собрание депутатов Пешковского сельского поселения, </w:t>
      </w:r>
    </w:p>
    <w:p w:rsidR="005A4B2F" w:rsidRDefault="005A4B2F" w:rsidP="005A4B2F">
      <w:pPr>
        <w:pStyle w:val="a3"/>
        <w:ind w:left="0" w:right="104" w:firstLine="0"/>
      </w:pPr>
    </w:p>
    <w:p w:rsidR="005A4B2F" w:rsidRPr="005A4B2F" w:rsidRDefault="005A4B2F" w:rsidP="005A4B2F">
      <w:pPr>
        <w:pStyle w:val="a3"/>
        <w:ind w:left="0" w:right="104" w:firstLine="0"/>
        <w:jc w:val="center"/>
        <w:rPr>
          <w:b/>
        </w:rPr>
      </w:pPr>
      <w:r w:rsidRPr="005A4B2F">
        <w:rPr>
          <w:b/>
        </w:rPr>
        <w:t>РЕШИЛО:</w:t>
      </w:r>
    </w:p>
    <w:p w:rsidR="005A4B2F" w:rsidRDefault="005A4B2F" w:rsidP="005A4B2F">
      <w:pPr>
        <w:pStyle w:val="a3"/>
        <w:ind w:left="0" w:right="104" w:firstLine="0"/>
        <w:rPr>
          <w:color w:val="25282E"/>
        </w:rPr>
      </w:pPr>
    </w:p>
    <w:p w:rsidR="005A4B2F" w:rsidRDefault="005A4B2F" w:rsidP="00B171B0">
      <w:pPr>
        <w:pStyle w:val="a3"/>
        <w:numPr>
          <w:ilvl w:val="0"/>
          <w:numId w:val="1"/>
        </w:numPr>
        <w:spacing w:before="1"/>
        <w:ind w:left="0" w:firstLine="0"/>
      </w:pPr>
      <w:r w:rsidRPr="005A4B2F">
        <w:t>Внести предложение в Те</w:t>
      </w:r>
      <w:r>
        <w:t>рриториальную избирательную комиссию Азовского района Ростовской области о выдвижении кандидатур в составы участковых избирательных комиссий избирательных участков, участков референдума №№111-115 следующие кандидатуры:</w:t>
      </w:r>
    </w:p>
    <w:p w:rsidR="005A4B2F" w:rsidRPr="005A4B2F" w:rsidRDefault="005A4B2F" w:rsidP="00B171B0">
      <w:pPr>
        <w:pStyle w:val="a3"/>
        <w:spacing w:before="1"/>
        <w:ind w:left="1380" w:firstLine="0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03"/>
        <w:gridCol w:w="2268"/>
        <w:gridCol w:w="1417"/>
      </w:tblGrid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3B9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3B91">
              <w:rPr>
                <w:sz w:val="26"/>
                <w:szCs w:val="26"/>
              </w:rPr>
              <w:t>/</w:t>
            </w:r>
            <w:proofErr w:type="spellStart"/>
            <w:r w:rsidRPr="004D3B9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268" w:type="dxa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№ УИК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Литвиненко Ольга Николаевна</w:t>
            </w:r>
          </w:p>
        </w:tc>
        <w:tc>
          <w:tcPr>
            <w:tcW w:w="2268" w:type="dxa"/>
          </w:tcPr>
          <w:p w:rsidR="00B171B0" w:rsidRPr="004D3B91" w:rsidRDefault="004D3B91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16.03.1981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111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proofErr w:type="spellStart"/>
            <w:r w:rsidRPr="004D3B91">
              <w:rPr>
                <w:sz w:val="26"/>
                <w:szCs w:val="26"/>
              </w:rPr>
              <w:t>Заборянская</w:t>
            </w:r>
            <w:proofErr w:type="spellEnd"/>
            <w:r w:rsidRPr="004D3B91">
              <w:rPr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B171B0" w:rsidRPr="004D3B91" w:rsidRDefault="004D3B91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07.09.1987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111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proofErr w:type="spellStart"/>
            <w:r w:rsidRPr="004D3B91">
              <w:rPr>
                <w:sz w:val="26"/>
                <w:szCs w:val="26"/>
              </w:rPr>
              <w:t>Петренчук</w:t>
            </w:r>
            <w:proofErr w:type="spellEnd"/>
            <w:r w:rsidRPr="004D3B91"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268" w:type="dxa"/>
          </w:tcPr>
          <w:p w:rsidR="00B171B0" w:rsidRPr="004D3B91" w:rsidRDefault="00442FF6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08.04.1974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112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Котова Светлана Леонидовна</w:t>
            </w:r>
          </w:p>
        </w:tc>
        <w:tc>
          <w:tcPr>
            <w:tcW w:w="2268" w:type="dxa"/>
          </w:tcPr>
          <w:p w:rsidR="00B171B0" w:rsidRPr="004D3B91" w:rsidRDefault="00442FF6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07.05.1977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112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Дорошенко Елена Владимировна</w:t>
            </w:r>
          </w:p>
        </w:tc>
        <w:tc>
          <w:tcPr>
            <w:tcW w:w="2268" w:type="dxa"/>
          </w:tcPr>
          <w:p w:rsidR="00B171B0" w:rsidRPr="004D3B91" w:rsidRDefault="00442FF6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08.02.1978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113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proofErr w:type="spellStart"/>
            <w:r w:rsidRPr="004D3B91">
              <w:rPr>
                <w:sz w:val="26"/>
                <w:szCs w:val="26"/>
              </w:rPr>
              <w:t>Пичужкова</w:t>
            </w:r>
            <w:proofErr w:type="spellEnd"/>
            <w:r w:rsidRPr="004D3B91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B171B0" w:rsidRPr="004D3B91" w:rsidRDefault="00442FF6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13.09.1971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113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Шевченко Анна Олеговна</w:t>
            </w:r>
          </w:p>
        </w:tc>
        <w:tc>
          <w:tcPr>
            <w:tcW w:w="2268" w:type="dxa"/>
          </w:tcPr>
          <w:p w:rsidR="00B171B0" w:rsidRPr="004D3B91" w:rsidRDefault="00442FF6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30.04.1994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114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proofErr w:type="spellStart"/>
            <w:r w:rsidRPr="004D3B91">
              <w:rPr>
                <w:sz w:val="26"/>
                <w:szCs w:val="26"/>
              </w:rPr>
              <w:t>Боровская</w:t>
            </w:r>
            <w:proofErr w:type="spellEnd"/>
            <w:r w:rsidRPr="004D3B91">
              <w:rPr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2268" w:type="dxa"/>
          </w:tcPr>
          <w:p w:rsidR="00B171B0" w:rsidRPr="004D3B91" w:rsidRDefault="00372F77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07.05.2003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114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B171B0" w:rsidP="005974BB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proofErr w:type="spellStart"/>
            <w:r w:rsidRPr="004D3B91">
              <w:rPr>
                <w:sz w:val="26"/>
                <w:szCs w:val="26"/>
              </w:rPr>
              <w:t>Гулимова</w:t>
            </w:r>
            <w:proofErr w:type="spellEnd"/>
            <w:r w:rsidRPr="004D3B91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B171B0" w:rsidRPr="004D3B91" w:rsidRDefault="00442FF6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21.01.1992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115</w:t>
            </w:r>
          </w:p>
        </w:tc>
      </w:tr>
      <w:tr w:rsidR="00B171B0" w:rsidRPr="004D3B91" w:rsidTr="004D3B91">
        <w:tc>
          <w:tcPr>
            <w:tcW w:w="959" w:type="dxa"/>
            <w:shd w:val="clear" w:color="auto" w:fill="auto"/>
            <w:vAlign w:val="center"/>
          </w:tcPr>
          <w:p w:rsidR="00B171B0" w:rsidRPr="004D3B91" w:rsidRDefault="00B171B0" w:rsidP="00B171B0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B171B0" w:rsidRPr="004D3B91" w:rsidRDefault="00C418FD" w:rsidP="00C418FD">
            <w:pPr>
              <w:tabs>
                <w:tab w:val="left" w:pos="7088"/>
              </w:tabs>
              <w:ind w:righ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Ольга Георгиевна</w:t>
            </w:r>
          </w:p>
        </w:tc>
        <w:tc>
          <w:tcPr>
            <w:tcW w:w="2268" w:type="dxa"/>
          </w:tcPr>
          <w:p w:rsidR="00B171B0" w:rsidRPr="004D3B91" w:rsidRDefault="00C418FD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09.12.1981</w:t>
            </w:r>
          </w:p>
        </w:tc>
        <w:tc>
          <w:tcPr>
            <w:tcW w:w="1417" w:type="dxa"/>
            <w:shd w:val="clear" w:color="auto" w:fill="auto"/>
          </w:tcPr>
          <w:p w:rsidR="00B171B0" w:rsidRPr="004D3B91" w:rsidRDefault="00B171B0" w:rsidP="004D3B91">
            <w:pPr>
              <w:tabs>
                <w:tab w:val="left" w:pos="7088"/>
              </w:tabs>
              <w:ind w:right="342"/>
              <w:jc w:val="center"/>
              <w:rPr>
                <w:sz w:val="26"/>
                <w:szCs w:val="26"/>
              </w:rPr>
            </w:pPr>
            <w:r w:rsidRPr="004D3B91">
              <w:rPr>
                <w:sz w:val="26"/>
                <w:szCs w:val="26"/>
              </w:rPr>
              <w:t>115</w:t>
            </w:r>
          </w:p>
        </w:tc>
      </w:tr>
    </w:tbl>
    <w:p w:rsidR="005A4B2F" w:rsidRDefault="005A4B2F" w:rsidP="005A4B2F">
      <w:pPr>
        <w:pStyle w:val="a3"/>
        <w:tabs>
          <w:tab w:val="left" w:pos="7891"/>
        </w:tabs>
        <w:ind w:firstLine="0"/>
      </w:pPr>
    </w:p>
    <w:p w:rsidR="00B171B0" w:rsidRDefault="004D3B91" w:rsidP="004D3B91">
      <w:pPr>
        <w:pStyle w:val="a3"/>
        <w:tabs>
          <w:tab w:val="left" w:pos="7891"/>
        </w:tabs>
        <w:ind w:left="0" w:firstLine="0"/>
      </w:pPr>
      <w:r w:rsidRPr="004D3B91">
        <w:t>2.</w:t>
      </w:r>
      <w:r>
        <w:t xml:space="preserve"> </w:t>
      </w:r>
      <w:r w:rsidR="00B171B0">
        <w:t>Поручить Собранию депутатов Пешковского сельского поселения направить настоящее решение, документы и сведения в Территориальную избирательную комиссию Азовского района.</w:t>
      </w:r>
    </w:p>
    <w:p w:rsidR="00B171B0" w:rsidRDefault="00B171B0" w:rsidP="00B171B0">
      <w:pPr>
        <w:pStyle w:val="a3"/>
        <w:tabs>
          <w:tab w:val="left" w:pos="7891"/>
        </w:tabs>
        <w:ind w:left="1380" w:firstLine="0"/>
      </w:pPr>
    </w:p>
    <w:p w:rsidR="005A4B2F" w:rsidRDefault="005A4B2F" w:rsidP="005A4B2F">
      <w:pPr>
        <w:pStyle w:val="a3"/>
        <w:tabs>
          <w:tab w:val="left" w:pos="7891"/>
        </w:tabs>
        <w:ind w:firstLine="0"/>
      </w:pPr>
    </w:p>
    <w:p w:rsidR="005A4B2F" w:rsidRDefault="005A4B2F" w:rsidP="004D3B91">
      <w:pPr>
        <w:pStyle w:val="a3"/>
        <w:tabs>
          <w:tab w:val="left" w:pos="7891"/>
        </w:tabs>
        <w:ind w:left="0" w:firstLine="0"/>
      </w:pPr>
    </w:p>
    <w:p w:rsidR="005A4B2F" w:rsidRDefault="005A4B2F" w:rsidP="005A4B2F">
      <w:pPr>
        <w:pStyle w:val="a3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5A4B2F" w:rsidRDefault="005A4B2F" w:rsidP="005A4B2F">
      <w:pPr>
        <w:pStyle w:val="a3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 w:rsidR="004D3B91">
        <w:t xml:space="preserve">поселения                                    </w:t>
      </w:r>
      <w:r>
        <w:t>А. И. Короленко</w:t>
      </w:r>
    </w:p>
    <w:p w:rsidR="00675ABA" w:rsidRDefault="00675ABA"/>
    <w:sectPr w:rsidR="00675ABA" w:rsidSect="004D3B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282"/>
    <w:multiLevelType w:val="hybridMultilevel"/>
    <w:tmpl w:val="729C6276"/>
    <w:lvl w:ilvl="0" w:tplc="ADC27EC6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4E7EC0">
      <w:numFmt w:val="bullet"/>
      <w:lvlText w:val="•"/>
      <w:lvlJc w:val="left"/>
      <w:pPr>
        <w:ind w:left="1080" w:hanging="360"/>
      </w:pPr>
      <w:rPr>
        <w:lang w:val="ru-RU" w:eastAsia="ru-RU" w:bidi="ru-RU"/>
      </w:rPr>
    </w:lvl>
    <w:lvl w:ilvl="2" w:tplc="2DBE326C">
      <w:numFmt w:val="bullet"/>
      <w:lvlText w:val="•"/>
      <w:lvlJc w:val="left"/>
      <w:pPr>
        <w:ind w:left="2060" w:hanging="360"/>
      </w:pPr>
      <w:rPr>
        <w:lang w:val="ru-RU" w:eastAsia="ru-RU" w:bidi="ru-RU"/>
      </w:rPr>
    </w:lvl>
    <w:lvl w:ilvl="3" w:tplc="E8C8D1D2">
      <w:numFmt w:val="bullet"/>
      <w:lvlText w:val="•"/>
      <w:lvlJc w:val="left"/>
      <w:pPr>
        <w:ind w:left="3040" w:hanging="360"/>
      </w:pPr>
      <w:rPr>
        <w:lang w:val="ru-RU" w:eastAsia="ru-RU" w:bidi="ru-RU"/>
      </w:rPr>
    </w:lvl>
    <w:lvl w:ilvl="4" w:tplc="DFF69C3E">
      <w:numFmt w:val="bullet"/>
      <w:lvlText w:val="•"/>
      <w:lvlJc w:val="left"/>
      <w:pPr>
        <w:ind w:left="4020" w:hanging="360"/>
      </w:pPr>
      <w:rPr>
        <w:lang w:val="ru-RU" w:eastAsia="ru-RU" w:bidi="ru-RU"/>
      </w:rPr>
    </w:lvl>
    <w:lvl w:ilvl="5" w:tplc="A2F655B0">
      <w:numFmt w:val="bullet"/>
      <w:lvlText w:val="•"/>
      <w:lvlJc w:val="left"/>
      <w:pPr>
        <w:ind w:left="5000" w:hanging="360"/>
      </w:pPr>
      <w:rPr>
        <w:lang w:val="ru-RU" w:eastAsia="ru-RU" w:bidi="ru-RU"/>
      </w:rPr>
    </w:lvl>
    <w:lvl w:ilvl="6" w:tplc="CCC06708">
      <w:numFmt w:val="bullet"/>
      <w:lvlText w:val="•"/>
      <w:lvlJc w:val="left"/>
      <w:pPr>
        <w:ind w:left="5980" w:hanging="360"/>
      </w:pPr>
      <w:rPr>
        <w:lang w:val="ru-RU" w:eastAsia="ru-RU" w:bidi="ru-RU"/>
      </w:rPr>
    </w:lvl>
    <w:lvl w:ilvl="7" w:tplc="2F122038">
      <w:numFmt w:val="bullet"/>
      <w:lvlText w:val="•"/>
      <w:lvlJc w:val="left"/>
      <w:pPr>
        <w:ind w:left="6960" w:hanging="360"/>
      </w:pPr>
      <w:rPr>
        <w:lang w:val="ru-RU" w:eastAsia="ru-RU" w:bidi="ru-RU"/>
      </w:rPr>
    </w:lvl>
    <w:lvl w:ilvl="8" w:tplc="6798BDA2">
      <w:numFmt w:val="bullet"/>
      <w:lvlText w:val="•"/>
      <w:lvlJc w:val="left"/>
      <w:pPr>
        <w:ind w:left="7940" w:hanging="360"/>
      </w:pPr>
      <w:rPr>
        <w:lang w:val="ru-RU" w:eastAsia="ru-RU" w:bidi="ru-RU"/>
      </w:rPr>
    </w:lvl>
  </w:abstractNum>
  <w:abstractNum w:abstractNumId="1">
    <w:nsid w:val="5D820051"/>
    <w:multiLevelType w:val="hybridMultilevel"/>
    <w:tmpl w:val="C48E013C"/>
    <w:lvl w:ilvl="0" w:tplc="C2A8272A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72D8B"/>
    <w:multiLevelType w:val="hybridMultilevel"/>
    <w:tmpl w:val="B93A7F68"/>
    <w:lvl w:ilvl="0" w:tplc="AF5627FE">
      <w:start w:val="4"/>
      <w:numFmt w:val="decimal"/>
      <w:lvlText w:val="%1."/>
      <w:lvlJc w:val="left"/>
      <w:pPr>
        <w:ind w:left="46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84500"/>
    <w:multiLevelType w:val="hybridMultilevel"/>
    <w:tmpl w:val="C48E013C"/>
    <w:lvl w:ilvl="0" w:tplc="C2A8272A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2F"/>
    <w:rsid w:val="00372F77"/>
    <w:rsid w:val="00442FF6"/>
    <w:rsid w:val="004D3B91"/>
    <w:rsid w:val="005A4B2F"/>
    <w:rsid w:val="00675ABA"/>
    <w:rsid w:val="007B3750"/>
    <w:rsid w:val="00996589"/>
    <w:rsid w:val="00B171B0"/>
    <w:rsid w:val="00C418FD"/>
    <w:rsid w:val="00D3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4B2F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A4B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basedOn w:val="a"/>
    <w:uiPriority w:val="1"/>
    <w:qFormat/>
    <w:rsid w:val="005A4B2F"/>
    <w:pPr>
      <w:widowControl/>
      <w:suppressAutoHyphens/>
      <w:autoSpaceDE/>
      <w:autoSpaceDN/>
    </w:pPr>
    <w:rPr>
      <w:rFonts w:ascii="Calibri" w:eastAsia="Calibri" w:hAnsi="Calibri" w:cs="Calibri"/>
      <w:lang w:eastAsia="ar-SA" w:bidi="ar-SA"/>
    </w:rPr>
  </w:style>
  <w:style w:type="paragraph" w:styleId="a6">
    <w:name w:val="List Paragraph"/>
    <w:basedOn w:val="a"/>
    <w:uiPriority w:val="1"/>
    <w:qFormat/>
    <w:rsid w:val="005A4B2F"/>
    <w:pPr>
      <w:ind w:left="102" w:firstLine="707"/>
      <w:jc w:val="both"/>
    </w:pPr>
  </w:style>
  <w:style w:type="paragraph" w:customStyle="1" w:styleId="ConsPlusTitle">
    <w:name w:val="ConsPlusTitle"/>
    <w:rsid w:val="005A4B2F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4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2023-04-13T06:34:00Z</cp:lastPrinted>
  <dcterms:created xsi:type="dcterms:W3CDTF">2023-04-11T07:50:00Z</dcterms:created>
  <dcterms:modified xsi:type="dcterms:W3CDTF">2023-04-13T06:34:00Z</dcterms:modified>
</cp:coreProperties>
</file>